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5A" w:rsidRPr="00BF26A7" w:rsidRDefault="00CB235A" w:rsidP="00070E77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F26A7">
        <w:rPr>
          <w:b/>
          <w:color w:val="000000"/>
          <w:sz w:val="28"/>
          <w:szCs w:val="28"/>
        </w:rPr>
        <w:t>CPEM N° 46</w:t>
      </w:r>
    </w:p>
    <w:p w:rsidR="00CB235A" w:rsidRPr="00BF26A7" w:rsidRDefault="00CB235A" w:rsidP="00070E77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F26A7">
        <w:rPr>
          <w:b/>
          <w:color w:val="000000"/>
          <w:sz w:val="28"/>
          <w:szCs w:val="28"/>
        </w:rPr>
        <w:t>ASIGNATURA: MATEMATICA FINANCIERA</w:t>
      </w:r>
    </w:p>
    <w:p w:rsidR="00CB235A" w:rsidRPr="00BF26A7" w:rsidRDefault="00CB235A" w:rsidP="00070E77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F26A7">
        <w:rPr>
          <w:b/>
          <w:color w:val="000000"/>
          <w:sz w:val="28"/>
          <w:szCs w:val="28"/>
        </w:rPr>
        <w:t>PROFESORA: ELSA GOMEZ –</w:t>
      </w:r>
    </w:p>
    <w:p w:rsidR="00CB235A" w:rsidRPr="00BF26A7" w:rsidRDefault="00CB235A" w:rsidP="00070E77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F26A7">
        <w:rPr>
          <w:b/>
          <w:color w:val="000000"/>
          <w:sz w:val="28"/>
          <w:szCs w:val="28"/>
        </w:rPr>
        <w:t>CURSO: 5TO “A” Y “B”</w:t>
      </w:r>
    </w:p>
    <w:p w:rsidR="00CB235A" w:rsidRPr="00BF26A7" w:rsidRDefault="00CB235A" w:rsidP="00070E77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F26A7">
        <w:rPr>
          <w:b/>
          <w:color w:val="000000"/>
          <w:sz w:val="28"/>
          <w:szCs w:val="28"/>
        </w:rPr>
        <w:t>CICLO LECTIVO: 2019 – 2020</w:t>
      </w:r>
    </w:p>
    <w:p w:rsidR="00CB235A" w:rsidRPr="00F74C4B" w:rsidRDefault="00CB235A" w:rsidP="00CB235A">
      <w:pPr>
        <w:pStyle w:val="NormalWeb"/>
        <w:rPr>
          <w:b/>
          <w:color w:val="000000"/>
          <w:sz w:val="28"/>
          <w:szCs w:val="28"/>
          <w:u w:val="single"/>
        </w:rPr>
      </w:pPr>
      <w:r w:rsidRPr="00F74C4B">
        <w:rPr>
          <w:b/>
          <w:color w:val="000000"/>
          <w:sz w:val="28"/>
          <w:szCs w:val="28"/>
          <w:u w:val="single"/>
        </w:rPr>
        <w:t>PROGRAMA REGULAR MATEMATICA FINANCIERA</w:t>
      </w:r>
    </w:p>
    <w:p w:rsidR="00CB235A" w:rsidRPr="00F74C4B" w:rsidRDefault="00CB235A" w:rsidP="00CB235A">
      <w:pPr>
        <w:pStyle w:val="NormalWeb"/>
        <w:rPr>
          <w:b/>
          <w:color w:val="000000"/>
          <w:sz w:val="28"/>
          <w:szCs w:val="28"/>
          <w:u w:val="single"/>
        </w:rPr>
      </w:pPr>
      <w:r w:rsidRPr="00F74C4B">
        <w:rPr>
          <w:b/>
          <w:color w:val="000000"/>
          <w:sz w:val="28"/>
          <w:szCs w:val="28"/>
          <w:u w:val="single"/>
        </w:rPr>
        <w:t>UNIDAD N° 1: PORCENTAJE</w:t>
      </w:r>
    </w:p>
    <w:p w:rsidR="00CB235A" w:rsidRPr="00070E77" w:rsidRDefault="00CB235A" w:rsidP="00CB235A">
      <w:pPr>
        <w:pStyle w:val="NormalWeb"/>
        <w:rPr>
          <w:color w:val="000000"/>
        </w:rPr>
      </w:pPr>
      <w:r w:rsidRPr="00070E77">
        <w:rPr>
          <w:color w:val="000000"/>
        </w:rPr>
        <w:t>Porcentaje, recargo-bonificación. Fórmulas de tanto por uno, tanto por ciento. Resolución de situaciones problemáticas.</w:t>
      </w:r>
    </w:p>
    <w:p w:rsidR="00CB235A" w:rsidRPr="00F74C4B" w:rsidRDefault="00CB235A" w:rsidP="00CB235A">
      <w:pPr>
        <w:pStyle w:val="NormalWeb"/>
        <w:rPr>
          <w:b/>
          <w:color w:val="000000"/>
          <w:sz w:val="28"/>
          <w:szCs w:val="28"/>
          <w:u w:val="single"/>
        </w:rPr>
      </w:pPr>
      <w:r w:rsidRPr="00F74C4B">
        <w:rPr>
          <w:b/>
          <w:color w:val="000000"/>
          <w:sz w:val="28"/>
          <w:szCs w:val="28"/>
          <w:u w:val="single"/>
        </w:rPr>
        <w:t>UNIDAD N° 2: INTERES SIMPLE</w:t>
      </w:r>
    </w:p>
    <w:p w:rsidR="00CB235A" w:rsidRPr="00070E77" w:rsidRDefault="00CB235A" w:rsidP="00CB235A">
      <w:pPr>
        <w:pStyle w:val="NormalWeb"/>
        <w:rPr>
          <w:color w:val="000000"/>
        </w:rPr>
      </w:pPr>
      <w:r w:rsidRPr="00070E77">
        <w:rPr>
          <w:color w:val="000000"/>
        </w:rPr>
        <w:t>Interés simple. Deducción de la formula y sus derivadas. Operaciones financieras. Operaciones de inversión, operaciones financiación. Monto a interés simple. Factor de capitalización a interés simple. Calculo del tiempo, capital y tasa. Eje de plazos e importes, Cuadro de Marcha Progresiva. Rentabilidad periódica y acumulada Descuento: concepto. Descuento comercial: concepto. Fórmulas. Deducción de f</w:t>
      </w:r>
      <w:r w:rsidR="00FF16AF">
        <w:rPr>
          <w:color w:val="000000"/>
        </w:rPr>
        <w:t>órmulas. A</w:t>
      </w:r>
      <w:bookmarkStart w:id="0" w:name="_GoBack"/>
      <w:bookmarkEnd w:id="0"/>
      <w:r w:rsidRPr="00070E77">
        <w:rPr>
          <w:color w:val="000000"/>
        </w:rPr>
        <w:t>plicación-problemas. Ejes de plazos e importes.</w:t>
      </w:r>
    </w:p>
    <w:p w:rsidR="00CB235A" w:rsidRPr="00F74C4B" w:rsidRDefault="00CB235A" w:rsidP="00CB235A">
      <w:pPr>
        <w:pStyle w:val="NormalWeb"/>
        <w:rPr>
          <w:b/>
          <w:color w:val="000000"/>
          <w:sz w:val="28"/>
          <w:szCs w:val="28"/>
          <w:u w:val="single"/>
        </w:rPr>
      </w:pPr>
      <w:r w:rsidRPr="00F74C4B">
        <w:rPr>
          <w:b/>
          <w:color w:val="000000"/>
          <w:sz w:val="28"/>
          <w:szCs w:val="28"/>
          <w:u w:val="single"/>
        </w:rPr>
        <w:t>UNIDAD N° 3: INTERES COMPUESTO</w:t>
      </w:r>
    </w:p>
    <w:p w:rsidR="00CB235A" w:rsidRPr="00070E77" w:rsidRDefault="00CB235A" w:rsidP="00CB235A">
      <w:pPr>
        <w:pStyle w:val="NormalWeb"/>
        <w:rPr>
          <w:color w:val="000000"/>
        </w:rPr>
      </w:pPr>
      <w:r w:rsidRPr="00070E77">
        <w:rPr>
          <w:color w:val="000000"/>
        </w:rPr>
        <w:t>Logaritmo: concepto y propiedades. Interés compuesto. Monto a interés compuesto. Deducción de las formulas derivadas para el cálculo de capital, tasa y tiempo con método de logaritmo</w:t>
      </w:r>
      <w:r w:rsidR="00FF16AF">
        <w:rPr>
          <w:color w:val="000000"/>
        </w:rPr>
        <w:t>. Capitalización. Operaciones de capitalización</w:t>
      </w:r>
      <w:r w:rsidRPr="00070E77">
        <w:rPr>
          <w:color w:val="000000"/>
        </w:rPr>
        <w:t xml:space="preserve"> Resolución de situaciones problemáticas.</w:t>
      </w:r>
    </w:p>
    <w:p w:rsidR="00CB235A" w:rsidRPr="00F74C4B" w:rsidRDefault="00CB235A" w:rsidP="00BF26A7">
      <w:pPr>
        <w:pStyle w:val="NormalWeb"/>
        <w:tabs>
          <w:tab w:val="left" w:pos="3803"/>
        </w:tabs>
        <w:rPr>
          <w:b/>
          <w:color w:val="000000"/>
          <w:sz w:val="28"/>
          <w:szCs w:val="28"/>
          <w:u w:val="single"/>
        </w:rPr>
      </w:pPr>
      <w:r w:rsidRPr="00F74C4B">
        <w:rPr>
          <w:b/>
          <w:color w:val="000000"/>
          <w:sz w:val="28"/>
          <w:szCs w:val="28"/>
          <w:u w:val="single"/>
        </w:rPr>
        <w:t>UNIDAD N° 4: TASAS</w:t>
      </w:r>
    </w:p>
    <w:p w:rsidR="00CB235A" w:rsidRPr="00070E77" w:rsidRDefault="00CB235A" w:rsidP="00CB235A">
      <w:pPr>
        <w:pStyle w:val="NormalWeb"/>
        <w:rPr>
          <w:color w:val="000000"/>
        </w:rPr>
      </w:pPr>
      <w:r w:rsidRPr="00070E77">
        <w:rPr>
          <w:color w:val="000000"/>
        </w:rPr>
        <w:t>Tasas. Tasas proporcio</w:t>
      </w:r>
      <w:r w:rsidR="00070E77" w:rsidRPr="00070E77">
        <w:rPr>
          <w:color w:val="000000"/>
        </w:rPr>
        <w:t>nales</w:t>
      </w:r>
      <w:proofErr w:type="gramStart"/>
      <w:r w:rsidR="00070E77" w:rsidRPr="00070E77">
        <w:rPr>
          <w:color w:val="000000"/>
        </w:rPr>
        <w:t>.</w:t>
      </w:r>
      <w:r w:rsidRPr="00070E77">
        <w:rPr>
          <w:color w:val="000000"/>
        </w:rPr>
        <w:t>.</w:t>
      </w:r>
      <w:proofErr w:type="gramEnd"/>
    </w:p>
    <w:p w:rsidR="00CB235A" w:rsidRPr="00070E77" w:rsidRDefault="00CB235A" w:rsidP="00CB235A">
      <w:pPr>
        <w:pStyle w:val="NormalWeb"/>
        <w:rPr>
          <w:color w:val="000000"/>
        </w:rPr>
      </w:pPr>
    </w:p>
    <w:p w:rsidR="00CB235A" w:rsidRPr="00070E77" w:rsidRDefault="00CB235A" w:rsidP="00CB235A">
      <w:pPr>
        <w:pStyle w:val="NormalWeb"/>
        <w:rPr>
          <w:color w:val="000000"/>
        </w:rPr>
      </w:pPr>
    </w:p>
    <w:p w:rsidR="00CB235A" w:rsidRPr="00F74C4B" w:rsidRDefault="00CB235A" w:rsidP="00CB235A">
      <w:pPr>
        <w:pStyle w:val="NormalWeb"/>
        <w:rPr>
          <w:b/>
          <w:color w:val="000000"/>
          <w:sz w:val="28"/>
          <w:szCs w:val="28"/>
          <w:u w:val="single"/>
        </w:rPr>
      </w:pPr>
      <w:r w:rsidRPr="00F74C4B">
        <w:rPr>
          <w:b/>
          <w:color w:val="000000"/>
          <w:sz w:val="28"/>
          <w:szCs w:val="28"/>
          <w:u w:val="single"/>
        </w:rPr>
        <w:t>BIBLIOGRAFIA</w:t>
      </w:r>
    </w:p>
    <w:p w:rsidR="00CB235A" w:rsidRPr="00070E77" w:rsidRDefault="00CB235A" w:rsidP="00CB235A">
      <w:pPr>
        <w:pStyle w:val="NormalWeb"/>
        <w:rPr>
          <w:color w:val="000000"/>
        </w:rPr>
      </w:pPr>
      <w:r w:rsidRPr="00070E77">
        <w:rPr>
          <w:color w:val="000000"/>
        </w:rPr>
        <w:t xml:space="preserve">§ Matemática Financiera. Autor: Osvaldo N. </w:t>
      </w:r>
      <w:proofErr w:type="spellStart"/>
      <w:r w:rsidRPr="00070E77">
        <w:rPr>
          <w:color w:val="000000"/>
        </w:rPr>
        <w:t>DiVincenzo</w:t>
      </w:r>
      <w:proofErr w:type="spellEnd"/>
      <w:r w:rsidRPr="00070E77">
        <w:rPr>
          <w:color w:val="000000"/>
        </w:rPr>
        <w:t xml:space="preserve">. Ed, </w:t>
      </w:r>
      <w:proofErr w:type="spellStart"/>
      <w:r w:rsidRPr="00070E77">
        <w:rPr>
          <w:color w:val="000000"/>
        </w:rPr>
        <w:t>Kapelusz</w:t>
      </w:r>
      <w:proofErr w:type="spellEnd"/>
    </w:p>
    <w:p w:rsidR="00CB235A" w:rsidRPr="00070E77" w:rsidRDefault="00CB235A" w:rsidP="00CB235A">
      <w:pPr>
        <w:pStyle w:val="NormalWeb"/>
        <w:rPr>
          <w:color w:val="000000"/>
        </w:rPr>
      </w:pPr>
      <w:r w:rsidRPr="00070E77">
        <w:rPr>
          <w:color w:val="000000"/>
        </w:rPr>
        <w:t xml:space="preserve">§ Matemática Financiera. Autor Miguel M </w:t>
      </w:r>
      <w:proofErr w:type="spellStart"/>
      <w:r w:rsidRPr="00070E77">
        <w:rPr>
          <w:color w:val="000000"/>
        </w:rPr>
        <w:t>Tajani</w:t>
      </w:r>
      <w:proofErr w:type="spellEnd"/>
      <w:r w:rsidRPr="00070E77">
        <w:rPr>
          <w:color w:val="000000"/>
        </w:rPr>
        <w:t xml:space="preserve">, </w:t>
      </w:r>
      <w:proofErr w:type="spellStart"/>
      <w:r w:rsidRPr="00070E77">
        <w:rPr>
          <w:color w:val="000000"/>
        </w:rPr>
        <w:t>Edit</w:t>
      </w:r>
      <w:proofErr w:type="spellEnd"/>
      <w:r w:rsidRPr="00070E77">
        <w:rPr>
          <w:color w:val="000000"/>
        </w:rPr>
        <w:t xml:space="preserve">: </w:t>
      </w:r>
      <w:proofErr w:type="spellStart"/>
      <w:r w:rsidRPr="00070E77">
        <w:rPr>
          <w:color w:val="000000"/>
        </w:rPr>
        <w:t>Cesarini</w:t>
      </w:r>
      <w:proofErr w:type="spellEnd"/>
      <w:r w:rsidRPr="00070E77">
        <w:rPr>
          <w:color w:val="000000"/>
        </w:rPr>
        <w:t xml:space="preserve"> Hnos.</w:t>
      </w:r>
    </w:p>
    <w:p w:rsidR="00CB235A" w:rsidRPr="00070E77" w:rsidRDefault="00CB235A" w:rsidP="00CB235A">
      <w:pPr>
        <w:pStyle w:val="NormalWeb"/>
        <w:rPr>
          <w:color w:val="000000"/>
        </w:rPr>
      </w:pPr>
      <w:r w:rsidRPr="00070E77">
        <w:rPr>
          <w:color w:val="000000"/>
        </w:rPr>
        <w:t>§ Apuntes dictados por la profesora.</w:t>
      </w:r>
    </w:p>
    <w:p w:rsidR="00CB235A" w:rsidRDefault="00CB235A" w:rsidP="00CB235A">
      <w:pPr>
        <w:pStyle w:val="NormalWeb"/>
        <w:rPr>
          <w:color w:val="000000"/>
          <w:sz w:val="27"/>
          <w:szCs w:val="27"/>
        </w:rPr>
      </w:pPr>
    </w:p>
    <w:p w:rsidR="000A5DF3" w:rsidRDefault="000A5DF3"/>
    <w:sectPr w:rsidR="000A5D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5A"/>
    <w:rsid w:val="00070E77"/>
    <w:rsid w:val="000A5DF3"/>
    <w:rsid w:val="00BF26A7"/>
    <w:rsid w:val="00CB235A"/>
    <w:rsid w:val="00F74C4B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6</cp:revision>
  <dcterms:created xsi:type="dcterms:W3CDTF">2019-11-20T11:49:00Z</dcterms:created>
  <dcterms:modified xsi:type="dcterms:W3CDTF">2019-12-12T13:37:00Z</dcterms:modified>
</cp:coreProperties>
</file>