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42" w:rsidRDefault="005F62E7" w:rsidP="00455B2B">
      <w:pPr>
        <w:pStyle w:val="Ttulo"/>
      </w:pPr>
      <w:r>
        <w:t>8</w:t>
      </w:r>
      <w:r w:rsidR="00455B2B">
        <w:t xml:space="preserve">° </w:t>
      </w:r>
      <w:r>
        <w:t xml:space="preserve">Actividad: Historia </w:t>
      </w:r>
      <w:r w:rsidR="00455B2B">
        <w:t xml:space="preserve">-  </w:t>
      </w:r>
      <w:r>
        <w:t xml:space="preserve">terceros </w:t>
      </w:r>
      <w:r w:rsidR="00455B2B">
        <w:t>años.</w:t>
      </w:r>
      <w:r>
        <w:t xml:space="preserve"> CPEM 46</w:t>
      </w:r>
    </w:p>
    <w:p w:rsidR="00455B2B" w:rsidRDefault="00455B2B" w:rsidP="00C2112B">
      <w:pPr>
        <w:spacing w:line="360" w:lineRule="auto"/>
        <w:jc w:val="both"/>
        <w:rPr>
          <w:rFonts w:ascii="LinoLetter-Roman" w:hAnsi="LinoLetter-Roman" w:cs="LinoLetter-Roman"/>
          <w:b/>
          <w:sz w:val="24"/>
          <w:szCs w:val="24"/>
        </w:rPr>
      </w:pPr>
    </w:p>
    <w:p w:rsidR="00455B2B" w:rsidRDefault="005F62E7" w:rsidP="00C2112B">
      <w:pPr>
        <w:spacing w:line="360" w:lineRule="auto"/>
        <w:jc w:val="both"/>
        <w:rPr>
          <w:rFonts w:ascii="LinoLetter-Roman" w:hAnsi="LinoLetter-Roman" w:cs="LinoLetter-Roman"/>
          <w:b/>
          <w:sz w:val="24"/>
          <w:szCs w:val="24"/>
        </w:rPr>
      </w:pPr>
      <w:r>
        <w:rPr>
          <w:rFonts w:ascii="LinoLetter-Roman" w:hAnsi="LinoLetter-Roman" w:cs="LinoLetter-Roman"/>
          <w:b/>
          <w:sz w:val="24"/>
          <w:szCs w:val="24"/>
        </w:rPr>
        <w:t>Hola ¿cómo están? El presente trabajo tiene como propósito poder dar continuidad al trabajo práctico anterior, en el cual se analizaban diferentes expresiones de la actualidad marcadas por el racismo.</w:t>
      </w:r>
    </w:p>
    <w:p w:rsidR="005F62E7" w:rsidRDefault="005F62E7" w:rsidP="005F62E7">
      <w:pPr>
        <w:jc w:val="both"/>
      </w:pPr>
      <w:r>
        <w:t>Les pedimos que cualquier duda, consulta o dificultad con las tareas, se comuniquen al mail de cada profe, incluso si no llegan a terminar las actividades en las fechas estipuladas, es importante saber si tuvieron algún inconveniente, por lo que no dejen de estar contacto.</w:t>
      </w:r>
    </w:p>
    <w:p w:rsidR="005F62E7" w:rsidRDefault="005F62E7" w:rsidP="005F62E7">
      <w:pPr>
        <w:jc w:val="both"/>
        <w:rPr>
          <w:b/>
        </w:rPr>
      </w:pPr>
      <w:r>
        <w:rPr>
          <w:b/>
        </w:rPr>
        <w:t xml:space="preserve">Fecha de entrega: </w:t>
      </w:r>
      <w:r>
        <w:rPr>
          <w:b/>
        </w:rPr>
        <w:t>10/9/20</w:t>
      </w:r>
      <w:bookmarkStart w:id="0" w:name="_GoBack"/>
      <w:bookmarkEnd w:id="0"/>
    </w:p>
    <w:p w:rsidR="005F62E7" w:rsidRDefault="005F62E7" w:rsidP="005F62E7">
      <w:r>
        <w:rPr>
          <w:b/>
        </w:rPr>
        <w:t>Mail de contacto</w:t>
      </w:r>
      <w:r>
        <w:t>: enviar al mail del profe que corresponde según la división del curso:</w:t>
      </w:r>
    </w:p>
    <w:p w:rsidR="005F62E7" w:rsidRDefault="005F62E7" w:rsidP="005F62E7">
      <w:pPr>
        <w:rPr>
          <w:highlight w:val="yellow"/>
        </w:rPr>
      </w:pPr>
      <w:r>
        <w:rPr>
          <w:highlight w:val="yellow"/>
        </w:rPr>
        <w:t>3° A: javier_el8@hotmail.com</w:t>
      </w:r>
    </w:p>
    <w:p w:rsidR="005F62E7" w:rsidRDefault="005F62E7" w:rsidP="005F62E7">
      <w:pPr>
        <w:rPr>
          <w:highlight w:val="yellow"/>
        </w:rPr>
      </w:pPr>
      <w:r>
        <w:rPr>
          <w:highlight w:val="yellow"/>
        </w:rPr>
        <w:t>3° B: benavidesnqn@gmail.com</w:t>
      </w:r>
    </w:p>
    <w:p w:rsidR="005F62E7" w:rsidRDefault="005F62E7" w:rsidP="005F62E7">
      <w:pPr>
        <w:rPr>
          <w:highlight w:val="yellow"/>
        </w:rPr>
      </w:pPr>
      <w:r>
        <w:rPr>
          <w:highlight w:val="yellow"/>
        </w:rPr>
        <w:t>3° C: nietopabloedgardo82@gmail.com</w:t>
      </w:r>
    </w:p>
    <w:p w:rsidR="005F62E7" w:rsidRPr="005F62E7" w:rsidRDefault="005F62E7" w:rsidP="005F62E7">
      <w:pPr>
        <w:rPr>
          <w:b/>
          <w:outline/>
          <w:color w:val="C0504D" w:themeColor="accent2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highlight w:val="yellow"/>
        </w:rPr>
        <w:t>3° D: charliev86_ar@hotmail.com</w:t>
      </w:r>
    </w:p>
    <w:p w:rsidR="005F62E7" w:rsidRDefault="005F62E7" w:rsidP="00C2112B">
      <w:pPr>
        <w:spacing w:line="360" w:lineRule="auto"/>
        <w:jc w:val="both"/>
        <w:rPr>
          <w:rFonts w:ascii="LinoLetter-Roman" w:hAnsi="LinoLetter-Roman" w:cs="LinoLetter-Roman"/>
          <w:b/>
          <w:sz w:val="24"/>
          <w:szCs w:val="24"/>
        </w:rPr>
      </w:pPr>
    </w:p>
    <w:p w:rsidR="005F62E7" w:rsidRDefault="005F62E7" w:rsidP="00C2112B">
      <w:pPr>
        <w:spacing w:line="360" w:lineRule="auto"/>
        <w:jc w:val="both"/>
        <w:rPr>
          <w:rFonts w:ascii="LinoLetter-Roman" w:hAnsi="LinoLetter-Roman" w:cs="LinoLetter-Roman"/>
          <w:b/>
          <w:sz w:val="24"/>
          <w:szCs w:val="24"/>
        </w:rPr>
      </w:pPr>
    </w:p>
    <w:p w:rsidR="003A2B42" w:rsidRDefault="003A2B42" w:rsidP="00C2112B">
      <w:pPr>
        <w:spacing w:line="360" w:lineRule="auto"/>
        <w:jc w:val="both"/>
        <w:rPr>
          <w:rFonts w:ascii="LinoLetter-Roman" w:hAnsi="LinoLetter-Roman" w:cs="LinoLetter-Roman"/>
          <w:b/>
          <w:sz w:val="24"/>
          <w:szCs w:val="24"/>
        </w:rPr>
      </w:pPr>
      <w:r>
        <w:rPr>
          <w:rFonts w:ascii="LinoLetter-Roman" w:hAnsi="LinoLetter-Roman" w:cs="LinoLetter-Roman"/>
          <w:b/>
          <w:sz w:val="24"/>
          <w:szCs w:val="24"/>
        </w:rPr>
        <w:t>Actividad:</w:t>
      </w:r>
    </w:p>
    <w:p w:rsidR="003A2B42" w:rsidRPr="005F62E7" w:rsidRDefault="003A2B42" w:rsidP="003A2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inoLetter-Roman" w:hAnsi="LinoLetter-Roman" w:cs="LinoLetter-Roman"/>
          <w:sz w:val="24"/>
          <w:szCs w:val="24"/>
        </w:rPr>
      </w:pPr>
      <w:r w:rsidRPr="005F62E7">
        <w:rPr>
          <w:rFonts w:ascii="LinoLetter-Roman" w:hAnsi="LinoLetter-Roman" w:cs="LinoLetter-Roman"/>
          <w:sz w:val="24"/>
          <w:szCs w:val="24"/>
        </w:rPr>
        <w:t>Leer  el texto:</w:t>
      </w:r>
      <w:r w:rsidRPr="005F62E7">
        <w:rPr>
          <w:rFonts w:ascii="Times New Roman" w:hAnsi="Times New Roman" w:cs="Times New Roman"/>
          <w:sz w:val="24"/>
          <w:szCs w:val="24"/>
        </w:rPr>
        <w:t xml:space="preserve"> Extractos del libro: Racismo, </w:t>
      </w:r>
      <w:proofErr w:type="spellStart"/>
      <w:r w:rsidRPr="005F62E7">
        <w:rPr>
          <w:rFonts w:ascii="Times New Roman" w:hAnsi="Times New Roman" w:cs="Times New Roman"/>
          <w:sz w:val="24"/>
          <w:szCs w:val="24"/>
        </w:rPr>
        <w:t>endorracismo</w:t>
      </w:r>
      <w:proofErr w:type="spellEnd"/>
      <w:r w:rsidRPr="005F62E7">
        <w:rPr>
          <w:rFonts w:ascii="Times New Roman" w:hAnsi="Times New Roman" w:cs="Times New Roman"/>
          <w:sz w:val="24"/>
          <w:szCs w:val="24"/>
        </w:rPr>
        <w:t xml:space="preserve"> y resistencia:</w:t>
      </w:r>
    </w:p>
    <w:p w:rsidR="003A2B42" w:rsidRPr="005F62E7" w:rsidRDefault="003A2B42" w:rsidP="003A2B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LinoLetter-Roman" w:hAnsi="LinoLetter-Roman" w:cs="LinoLetter-Roman"/>
          <w:sz w:val="24"/>
          <w:szCs w:val="24"/>
        </w:rPr>
      </w:pPr>
      <w:r w:rsidRPr="005F62E7">
        <w:rPr>
          <w:rFonts w:ascii="LinoLetter-Roman" w:hAnsi="LinoLetter-Roman" w:cs="LinoLetter-Roman"/>
          <w:sz w:val="24"/>
          <w:szCs w:val="24"/>
        </w:rPr>
        <w:t>¿Cuándo  y por qué surge la esclavitud?</w:t>
      </w:r>
    </w:p>
    <w:p w:rsidR="003A2B42" w:rsidRPr="005F62E7" w:rsidRDefault="003A2B42" w:rsidP="003A2B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LinoLetter-Roman" w:hAnsi="LinoLetter-Roman" w:cs="LinoLetter-Roman"/>
          <w:sz w:val="24"/>
          <w:szCs w:val="24"/>
        </w:rPr>
      </w:pPr>
      <w:r w:rsidRPr="005F62E7">
        <w:rPr>
          <w:rFonts w:ascii="LinoLetter-Roman" w:hAnsi="LinoLetter-Roman" w:cs="LinoLetter-Roman"/>
          <w:sz w:val="24"/>
          <w:szCs w:val="24"/>
        </w:rPr>
        <w:t>¿Qué implicancias tuvo/tiene  la expansión de los Europeos, para América y África?</w:t>
      </w:r>
    </w:p>
    <w:p w:rsidR="003A2B42" w:rsidRPr="005F62E7" w:rsidRDefault="003A2B42" w:rsidP="003A2B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LinoLetter-Roman" w:hAnsi="LinoLetter-Roman" w:cs="LinoLetter-Roman"/>
          <w:sz w:val="24"/>
          <w:szCs w:val="24"/>
        </w:rPr>
      </w:pPr>
      <w:r w:rsidRPr="005F62E7">
        <w:rPr>
          <w:rFonts w:ascii="LinoLetter-Roman" w:hAnsi="LinoLetter-Roman" w:cs="LinoLetter-Roman"/>
          <w:sz w:val="24"/>
          <w:szCs w:val="24"/>
        </w:rPr>
        <w:t>¿cómo se expresó el racismo de los europeos, unas ves que invadieron América?</w:t>
      </w:r>
    </w:p>
    <w:p w:rsidR="003A2B42" w:rsidRPr="005F62E7" w:rsidRDefault="003A2B42" w:rsidP="003A2B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LinoLetter-Roman" w:hAnsi="LinoLetter-Roman" w:cs="LinoLetter-Roman"/>
          <w:sz w:val="24"/>
          <w:szCs w:val="24"/>
        </w:rPr>
      </w:pPr>
      <w:r w:rsidRPr="005F62E7">
        <w:rPr>
          <w:rFonts w:ascii="LinoLetter-Roman" w:hAnsi="LinoLetter-Roman" w:cs="LinoLetter-Roman"/>
          <w:sz w:val="24"/>
          <w:szCs w:val="24"/>
        </w:rPr>
        <w:t>¿qué implico el denominado “triángulo comercial?</w:t>
      </w:r>
    </w:p>
    <w:p w:rsidR="003A2B42" w:rsidRPr="005F62E7" w:rsidRDefault="00455B2B" w:rsidP="003A2B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LinoLetter-Roman" w:hAnsi="LinoLetter-Roman" w:cs="LinoLetter-Roman"/>
          <w:sz w:val="24"/>
          <w:szCs w:val="24"/>
        </w:rPr>
      </w:pPr>
      <w:r w:rsidRPr="005F62E7">
        <w:rPr>
          <w:rFonts w:ascii="LinoLetter-Roman" w:hAnsi="LinoLetter-Roman" w:cs="LinoLetter-Roman"/>
          <w:sz w:val="24"/>
          <w:szCs w:val="24"/>
        </w:rPr>
        <w:t>De qué manera se buscó desarticular la cultura Africana</w:t>
      </w:r>
      <w:proofErr w:type="gramStart"/>
      <w:r w:rsidRPr="005F62E7">
        <w:rPr>
          <w:rFonts w:ascii="LinoLetter-Roman" w:hAnsi="LinoLetter-Roman" w:cs="LinoLetter-Roman"/>
          <w:sz w:val="24"/>
          <w:szCs w:val="24"/>
        </w:rPr>
        <w:t>?</w:t>
      </w:r>
      <w:proofErr w:type="gramEnd"/>
    </w:p>
    <w:p w:rsidR="003A2B42" w:rsidRPr="005F62E7" w:rsidRDefault="00455B2B" w:rsidP="00C2112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inoLetter-Roman" w:hAnsi="LinoLetter-Roman" w:cs="LinoLetter-Roman"/>
          <w:sz w:val="24"/>
          <w:szCs w:val="24"/>
        </w:rPr>
      </w:pPr>
      <w:r w:rsidRPr="005F62E7">
        <w:rPr>
          <w:rFonts w:ascii="LinoLetter-Roman" w:hAnsi="LinoLetter-Roman" w:cs="LinoLetter-Roman"/>
          <w:sz w:val="24"/>
          <w:szCs w:val="24"/>
        </w:rPr>
        <w:t xml:space="preserve">Consideras que lo abordado en el primer punto </w:t>
      </w:r>
      <w:proofErr w:type="spellStart"/>
      <w:r w:rsidRPr="005F62E7">
        <w:rPr>
          <w:rFonts w:ascii="LinoLetter-Roman" w:hAnsi="LinoLetter-Roman" w:cs="LinoLetter-Roman"/>
          <w:sz w:val="24"/>
          <w:szCs w:val="24"/>
        </w:rPr>
        <w:t>esta</w:t>
      </w:r>
      <w:proofErr w:type="spellEnd"/>
      <w:r w:rsidRPr="005F62E7">
        <w:rPr>
          <w:rFonts w:ascii="LinoLetter-Roman" w:hAnsi="LinoLetter-Roman" w:cs="LinoLetter-Roman"/>
          <w:sz w:val="24"/>
          <w:szCs w:val="24"/>
        </w:rPr>
        <w:t xml:space="preserve"> relacionado con hechos que suceden actualmente</w:t>
      </w:r>
      <w:proofErr w:type="gramStart"/>
      <w:r w:rsidRPr="005F62E7">
        <w:rPr>
          <w:rFonts w:ascii="LinoLetter-Roman" w:hAnsi="LinoLetter-Roman" w:cs="LinoLetter-Roman"/>
          <w:sz w:val="24"/>
          <w:szCs w:val="24"/>
        </w:rPr>
        <w:t>?¿</w:t>
      </w:r>
      <w:proofErr w:type="gramEnd"/>
      <w:r w:rsidRPr="005F62E7">
        <w:rPr>
          <w:rFonts w:ascii="LinoLetter-Roman" w:hAnsi="LinoLetter-Roman" w:cs="LinoLetter-Roman"/>
          <w:sz w:val="24"/>
          <w:szCs w:val="24"/>
        </w:rPr>
        <w:t xml:space="preserve"> cuáles? Buscar algún artículo en internet, que consideres </w:t>
      </w:r>
      <w:proofErr w:type="spellStart"/>
      <w:r w:rsidRPr="005F62E7">
        <w:rPr>
          <w:rFonts w:ascii="LinoLetter-Roman" w:hAnsi="LinoLetter-Roman" w:cs="LinoLetter-Roman"/>
          <w:sz w:val="24"/>
          <w:szCs w:val="24"/>
        </w:rPr>
        <w:t>este</w:t>
      </w:r>
      <w:proofErr w:type="spellEnd"/>
      <w:r w:rsidRPr="005F62E7">
        <w:rPr>
          <w:rFonts w:ascii="LinoLetter-Roman" w:hAnsi="LinoLetter-Roman" w:cs="LinoLetter-Roman"/>
          <w:sz w:val="24"/>
          <w:szCs w:val="24"/>
        </w:rPr>
        <w:t xml:space="preserve"> relacionado con lo trabajado y explicar </w:t>
      </w:r>
      <w:proofErr w:type="spellStart"/>
      <w:r w:rsidRPr="005F62E7">
        <w:rPr>
          <w:rFonts w:ascii="LinoLetter-Roman" w:hAnsi="LinoLetter-Roman" w:cs="LinoLetter-Roman"/>
          <w:sz w:val="24"/>
          <w:szCs w:val="24"/>
        </w:rPr>
        <w:t>porqué</w:t>
      </w:r>
      <w:proofErr w:type="spellEnd"/>
      <w:r w:rsidRPr="005F62E7">
        <w:rPr>
          <w:rFonts w:ascii="LinoLetter-Roman" w:hAnsi="LinoLetter-Roman" w:cs="LinoLetter-Roman"/>
          <w:sz w:val="24"/>
          <w:szCs w:val="24"/>
        </w:rPr>
        <w:t xml:space="preserve"> lo seleccionaste.</w:t>
      </w:r>
    </w:p>
    <w:p w:rsidR="003A2B42" w:rsidRDefault="003A2B42" w:rsidP="00C2112B">
      <w:pPr>
        <w:spacing w:line="360" w:lineRule="auto"/>
        <w:jc w:val="both"/>
        <w:rPr>
          <w:rFonts w:ascii="LinoLetter-Roman" w:hAnsi="LinoLetter-Roman" w:cs="LinoLetter-Roman"/>
          <w:b/>
          <w:sz w:val="24"/>
          <w:szCs w:val="24"/>
        </w:rPr>
      </w:pPr>
    </w:p>
    <w:p w:rsidR="00C2112B" w:rsidRPr="00C2112B" w:rsidRDefault="00C2112B" w:rsidP="00C2112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12B">
        <w:rPr>
          <w:rFonts w:ascii="LinoLetter-Roman" w:hAnsi="LinoLetter-Roman" w:cs="LinoLetter-Roman"/>
          <w:b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b/>
          <w:sz w:val="24"/>
          <w:szCs w:val="24"/>
        </w:rPr>
        <w:t xml:space="preserve">Extractos del libro: Racismo, </w:t>
      </w:r>
      <w:proofErr w:type="spellStart"/>
      <w:r w:rsidRPr="00C2112B">
        <w:rPr>
          <w:rFonts w:ascii="Times New Roman" w:hAnsi="Times New Roman" w:cs="Times New Roman"/>
          <w:b/>
          <w:sz w:val="24"/>
          <w:szCs w:val="24"/>
        </w:rPr>
        <w:t>endorracismo</w:t>
      </w:r>
      <w:proofErr w:type="spellEnd"/>
      <w:r w:rsidRPr="00C2112B">
        <w:rPr>
          <w:rFonts w:ascii="Times New Roman" w:hAnsi="Times New Roman" w:cs="Times New Roman"/>
          <w:b/>
          <w:sz w:val="24"/>
          <w:szCs w:val="24"/>
        </w:rPr>
        <w:t xml:space="preserve"> y resistencia (2013) de: Esther </w:t>
      </w:r>
      <w:proofErr w:type="spellStart"/>
      <w:r w:rsidRPr="00C2112B">
        <w:rPr>
          <w:rFonts w:ascii="Times New Roman" w:hAnsi="Times New Roman" w:cs="Times New Roman"/>
          <w:b/>
          <w:sz w:val="24"/>
          <w:szCs w:val="24"/>
        </w:rPr>
        <w:t>Pineda</w:t>
      </w:r>
      <w:proofErr w:type="gramStart"/>
      <w:r w:rsidRPr="00C2112B">
        <w:rPr>
          <w:rFonts w:ascii="Times New Roman" w:hAnsi="Times New Roman" w:cs="Times New Roman"/>
          <w:b/>
          <w:sz w:val="24"/>
          <w:szCs w:val="24"/>
        </w:rPr>
        <w:t>,Venezuela</w:t>
      </w:r>
      <w:proofErr w:type="spellEnd"/>
      <w:proofErr w:type="gramEnd"/>
      <w:r w:rsidRPr="00C2112B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C2112B">
        <w:rPr>
          <w:rFonts w:ascii="Times New Roman" w:hAnsi="Times New Roman" w:cs="Times New Roman"/>
          <w:b/>
          <w:i/>
          <w:sz w:val="24"/>
          <w:szCs w:val="24"/>
        </w:rPr>
        <w:t>editorial el perro y la rana.</w:t>
      </w:r>
    </w:p>
    <w:p w:rsidR="00C2112B" w:rsidRPr="00C2112B" w:rsidRDefault="00C2112B" w:rsidP="00C2112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12B">
        <w:rPr>
          <w:rFonts w:ascii="Times New Roman" w:hAnsi="Times New Roman" w:cs="Times New Roman"/>
          <w:b/>
          <w:bCs/>
          <w:sz w:val="24"/>
          <w:szCs w:val="24"/>
        </w:rPr>
        <w:t>El origen del racismo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A pesar de que a lo largo del proceso histórico social de la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humanidad han sido múltiples y di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versas las explicaciones que se </w:t>
      </w:r>
      <w:r w:rsidRPr="00C2112B">
        <w:rPr>
          <w:rFonts w:ascii="Times New Roman" w:hAnsi="Times New Roman" w:cs="Times New Roman"/>
          <w:sz w:val="24"/>
          <w:szCs w:val="24"/>
        </w:rPr>
        <w:t>han intentado dar para comprend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er el fenómeno del racismo y la </w:t>
      </w:r>
      <w:r w:rsidRPr="00C2112B">
        <w:rPr>
          <w:rFonts w:ascii="Times New Roman" w:hAnsi="Times New Roman" w:cs="Times New Roman"/>
          <w:sz w:val="24"/>
          <w:szCs w:val="24"/>
        </w:rPr>
        <w:t>discriminación racial, sin duda alguna, no podemos más que referirlo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como consecuencia de las relaciones económicas ligadas a un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 xml:space="preserve">modo de producción específico, es decir, como </w:t>
      </w:r>
      <w:r w:rsidRPr="00C2112B">
        <w:rPr>
          <w:rFonts w:ascii="Times New Roman" w:hAnsi="Times New Roman" w:cs="Times New Roman"/>
          <w:i/>
          <w:iCs/>
          <w:sz w:val="24"/>
          <w:szCs w:val="24"/>
        </w:rPr>
        <w:t>lucha de clases</w:t>
      </w:r>
      <w:r w:rsidRPr="00C2112B">
        <w:rPr>
          <w:rFonts w:ascii="Times New Roman" w:hAnsi="Times New Roman" w:cs="Times New Roman"/>
          <w:sz w:val="24"/>
          <w:szCs w:val="24"/>
        </w:rPr>
        <w:t>, en el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 xml:space="preserve">contexto de una infraestructura económica, condicionante 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de una </w:t>
      </w:r>
      <w:r w:rsidRPr="00C2112B">
        <w:rPr>
          <w:rFonts w:ascii="Times New Roman" w:hAnsi="Times New Roman" w:cs="Times New Roman"/>
          <w:sz w:val="24"/>
          <w:szCs w:val="24"/>
        </w:rPr>
        <w:t>dinámica social antagónica y desigual.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Contrario a lo que tradicional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mente se ha hecho creer (que la </w:t>
      </w:r>
      <w:r w:rsidRPr="00C2112B">
        <w:rPr>
          <w:rFonts w:ascii="Times New Roman" w:hAnsi="Times New Roman" w:cs="Times New Roman"/>
          <w:sz w:val="24"/>
          <w:szCs w:val="24"/>
        </w:rPr>
        <w:t>esclavitud se fundamenta en criterios de carácter racial), la esclavitud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 xml:space="preserve">surgió en diversos escenarios </w:t>
      </w:r>
      <w:proofErr w:type="spellStart"/>
      <w:r w:rsidRPr="00C2112B">
        <w:rPr>
          <w:rFonts w:ascii="Times New Roman" w:hAnsi="Times New Roman" w:cs="Times New Roman"/>
          <w:sz w:val="24"/>
          <w:szCs w:val="24"/>
        </w:rPr>
        <w:t>socioterritoriales</w:t>
      </w:r>
      <w:proofErr w:type="spellEnd"/>
      <w:r w:rsidRPr="00C2112B">
        <w:rPr>
          <w:rFonts w:ascii="Times New Roman" w:hAnsi="Times New Roman" w:cs="Times New Roman"/>
          <w:sz w:val="24"/>
          <w:szCs w:val="24"/>
        </w:rPr>
        <w:t>, siendo en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la antigua Grecia, el antiguo Egipto y el Imperio romano en donde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alcanzaría su máximo desarrollo, pues la esclavitud se consolidó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como una institución universal en el mundo antiguo, como una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relación de clases sociales.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La organización de la socieda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d de forma jerárquica, donde ya </w:t>
      </w:r>
      <w:r w:rsidRPr="00C2112B">
        <w:rPr>
          <w:rFonts w:ascii="Times New Roman" w:hAnsi="Times New Roman" w:cs="Times New Roman"/>
          <w:sz w:val="24"/>
          <w:szCs w:val="24"/>
        </w:rPr>
        <w:t xml:space="preserve">existió la </w:t>
      </w:r>
      <w:r w:rsidRPr="00C2112B">
        <w:rPr>
          <w:rFonts w:ascii="Times New Roman" w:hAnsi="Times New Roman" w:cs="Times New Roman"/>
          <w:i/>
          <w:iCs/>
          <w:sz w:val="24"/>
          <w:szCs w:val="24"/>
        </w:rPr>
        <w:t>propiedad privada</w:t>
      </w:r>
      <w:r w:rsidRPr="00C2112B">
        <w:rPr>
          <w:rFonts w:ascii="Times New Roman" w:hAnsi="Times New Roman" w:cs="Times New Roman"/>
          <w:sz w:val="24"/>
          <w:szCs w:val="24"/>
        </w:rPr>
        <w:t>, necesariamente colocó a unos pocos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en la situación de poseedores de bienes, recursos y riquezas, y a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una gran mayoría en condición de desposeídos, al ser privados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de la posibilidad de tenencia de aquellos definidos como “bienes</w:t>
      </w:r>
    </w:p>
    <w:p w:rsidR="0038197E" w:rsidRPr="00C2112B" w:rsidRDefault="003A2B42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Escasos</w:t>
      </w:r>
      <w:r w:rsidR="0038197E" w:rsidRPr="00C2112B">
        <w:rPr>
          <w:rFonts w:ascii="Times New Roman" w:hAnsi="Times New Roman" w:cs="Times New Roman"/>
          <w:sz w:val="24"/>
          <w:szCs w:val="24"/>
        </w:rPr>
        <w:t>”, entre los cuales podemos considerar la tenencia de la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="0038197E" w:rsidRPr="00C2112B">
        <w:rPr>
          <w:rFonts w:ascii="Times New Roman" w:hAnsi="Times New Roman" w:cs="Times New Roman"/>
          <w:sz w:val="24"/>
          <w:szCs w:val="24"/>
        </w:rPr>
        <w:t>tierra y los medios productivos.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De esta forma y a partir de este orden jerárquico de la sociedad,</w:t>
      </w:r>
      <w:r w:rsidR="003A2B42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aquellos poseedores de los recursos arbitrariamente adquiridos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(por medio del saqueo, hurto, apropiación, matanzas e invasiones)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apelarían al sometimiento y sistemática explotación de aquellos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desposeídos, en pro del mantenimiento y conservación de los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recursos, así como la reproducción e incremento de las riquezas a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través del uso de la fuerza y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coacción física, a esto se le llamaría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 </w:t>
      </w:r>
      <w:r w:rsidRPr="00C2112B">
        <w:rPr>
          <w:rFonts w:ascii="Times New Roman" w:hAnsi="Times New Roman" w:cs="Times New Roman"/>
          <w:i/>
          <w:iCs/>
          <w:sz w:val="24"/>
          <w:szCs w:val="24"/>
        </w:rPr>
        <w:t>esclavitud</w:t>
      </w:r>
      <w:r w:rsidRPr="00C2112B">
        <w:rPr>
          <w:rFonts w:ascii="Times New Roman" w:hAnsi="Times New Roman" w:cs="Times New Roman"/>
          <w:sz w:val="24"/>
          <w:szCs w:val="24"/>
        </w:rPr>
        <w:t>.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Estos sujetos esclavizados por ser económicamente “inferiores”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(de acuerdo a la categorización y pirámide social definidas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por aquellos poseedores de los recursos) laborarían en los diferentes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ámbitos de producción sin remuneración económica, política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o sociocultural alguna, siendo sometidos al trabajo a cambio de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12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C2112B">
        <w:rPr>
          <w:rFonts w:ascii="Times New Roman" w:hAnsi="Times New Roman" w:cs="Times New Roman"/>
          <w:sz w:val="24"/>
          <w:szCs w:val="24"/>
        </w:rPr>
        <w:t xml:space="preserve"> precario y limitado sustento, solo el necesario para el mantenimiento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de su precaria existencia y la continuidad del trabajo.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A partir de esta dinámica se consolidaría una economía fundamentada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en la explotación, y como c</w:t>
      </w:r>
      <w:r w:rsidRPr="00C2112B">
        <w:rPr>
          <w:rFonts w:ascii="Times New Roman" w:hAnsi="Times New Roman" w:cs="Times New Roman"/>
          <w:sz w:val="24"/>
          <w:szCs w:val="24"/>
        </w:rPr>
        <w:t>onsecuencia directa la institucionalización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de una clase ociosa, la cual pasaría a depender del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trabajo ajeno a través de la transgresión y deshumanización de la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mayor parte de la población de la sociedad.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De esta manera, a partir del trabajo no remunerado de la gran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mayoría —de la expoliación y latrocinio de sus tierras y recursos—se erigieron imperios económicos, los cuales monopolizaron para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sus límites territoriales y los miembros de su clase el poder político,</w:t>
      </w:r>
      <w:r w:rsidR="00E27301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económico, social y cultural.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Fueron entonces la crisis y los intereses económicos (de los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antiguos imperios monárquicos) los que motivarían la exploración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de nuevas rutas ultramarinas y la violenta penetración europea en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América, en búsqueda de inagotables tesoros prometidos a través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 xml:space="preserve">de 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mitologías </w:t>
      </w:r>
      <w:r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="003913EC" w:rsidRPr="00C2112B">
        <w:rPr>
          <w:rFonts w:ascii="Times New Roman" w:hAnsi="Times New Roman" w:cs="Times New Roman"/>
          <w:sz w:val="24"/>
          <w:szCs w:val="24"/>
        </w:rPr>
        <w:t>transmitida</w:t>
      </w:r>
      <w:r w:rsidRPr="00C2112B">
        <w:rPr>
          <w:rFonts w:ascii="Times New Roman" w:hAnsi="Times New Roman" w:cs="Times New Roman"/>
          <w:sz w:val="24"/>
          <w:szCs w:val="24"/>
        </w:rPr>
        <w:t>s a través de la historia mediante el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 xml:space="preserve">relato oral y </w:t>
      </w:r>
      <w:r w:rsidR="003913EC" w:rsidRPr="00C2112B">
        <w:rPr>
          <w:rFonts w:ascii="Times New Roman" w:hAnsi="Times New Roman" w:cs="Times New Roman"/>
          <w:sz w:val="24"/>
          <w:szCs w:val="24"/>
        </w:rPr>
        <w:t>escrito. Así</w:t>
      </w:r>
      <w:r w:rsidRPr="00C2112B">
        <w:rPr>
          <w:rFonts w:ascii="Times New Roman" w:hAnsi="Times New Roman" w:cs="Times New Roman"/>
          <w:sz w:val="24"/>
          <w:szCs w:val="24"/>
        </w:rPr>
        <w:t>, desde el inicio, la llegada al territorio americano estuvo</w:t>
      </w:r>
    </w:p>
    <w:p w:rsidR="00504F1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12B">
        <w:rPr>
          <w:rFonts w:ascii="Times New Roman" w:hAnsi="Times New Roman" w:cs="Times New Roman"/>
          <w:sz w:val="24"/>
          <w:szCs w:val="24"/>
        </w:rPr>
        <w:t>definida</w:t>
      </w:r>
      <w:proofErr w:type="gramEnd"/>
      <w:r w:rsidRPr="00C2112B">
        <w:rPr>
          <w:rFonts w:ascii="Times New Roman" w:hAnsi="Times New Roman" w:cs="Times New Roman"/>
          <w:sz w:val="24"/>
          <w:szCs w:val="24"/>
        </w:rPr>
        <w:t xml:space="preserve"> por intereses económicos, como también las posteriores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relaciones implantadas por los invasores con respecto a los pueblos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originarios, fenómeno que habría de estructurarse a partir de tres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 xml:space="preserve">ejes de acción: </w:t>
      </w:r>
      <w:r w:rsidRPr="00C2112B">
        <w:rPr>
          <w:rFonts w:ascii="Times New Roman" w:hAnsi="Times New Roman" w:cs="Times New Roman"/>
          <w:i/>
          <w:iCs/>
          <w:sz w:val="24"/>
          <w:szCs w:val="24"/>
        </w:rPr>
        <w:lastRenderedPageBreak/>
        <w:t>la penetración, la desarticulación de la cultura autóctona</w:t>
      </w:r>
      <w:r w:rsidR="003913EC" w:rsidRPr="00C211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 xml:space="preserve">y </w:t>
      </w:r>
      <w:r w:rsidRPr="00C2112B">
        <w:rPr>
          <w:rFonts w:ascii="Times New Roman" w:hAnsi="Times New Roman" w:cs="Times New Roman"/>
          <w:i/>
          <w:iCs/>
          <w:sz w:val="24"/>
          <w:szCs w:val="24"/>
        </w:rPr>
        <w:t>la introducción de la cultura foránea</w:t>
      </w:r>
      <w:r w:rsidRPr="00C2112B">
        <w:rPr>
          <w:rFonts w:ascii="Times New Roman" w:hAnsi="Times New Roman" w:cs="Times New Roman"/>
          <w:sz w:val="24"/>
          <w:szCs w:val="24"/>
        </w:rPr>
        <w:t>, desde ese momento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definida por sus detentores como hegemónica, como la historia lo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atestigua, criterio por excelencia de organización del poder tiránico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colonial imperialista.</w:t>
      </w:r>
    </w:p>
    <w:p w:rsidR="003913EC" w:rsidRPr="00C2112B" w:rsidRDefault="003913EC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12B">
        <w:rPr>
          <w:rFonts w:ascii="Times New Roman" w:hAnsi="Times New Roman" w:cs="Times New Roman"/>
          <w:b/>
          <w:bCs/>
          <w:sz w:val="24"/>
          <w:szCs w:val="24"/>
        </w:rPr>
        <w:t>La penetración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En un modelo expansionista que se apropia y explota territorios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autónomos y sus recursos, la diferencia económica fue el primer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criterio para el genocidio europeo en América.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Al desembarcar en tierras americanas, el principio valorativo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para la consideración de la superioridad europea frente a los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pueblos originarios fue de carácter tecnológico, es decir, el primer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 </w:t>
      </w:r>
      <w:r w:rsidRPr="00C2112B">
        <w:rPr>
          <w:rFonts w:ascii="Times New Roman" w:hAnsi="Times New Roman" w:cs="Times New Roman"/>
          <w:sz w:val="24"/>
          <w:szCs w:val="24"/>
        </w:rPr>
        <w:t>momento de encuentro entre los invasores y los pobladores naturales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 xml:space="preserve">se caracterizó por la comparación de las posesiones </w:t>
      </w:r>
      <w:r w:rsidR="003A2B42" w:rsidRPr="00C2112B">
        <w:rPr>
          <w:rFonts w:ascii="Times New Roman" w:hAnsi="Times New Roman" w:cs="Times New Roman"/>
          <w:sz w:val="24"/>
          <w:szCs w:val="24"/>
        </w:rPr>
        <w:t>materiales, recursos</w:t>
      </w:r>
      <w:r w:rsidRPr="00C2112B">
        <w:rPr>
          <w:rFonts w:ascii="Times New Roman" w:hAnsi="Times New Roman" w:cs="Times New Roman"/>
          <w:sz w:val="24"/>
          <w:szCs w:val="24"/>
        </w:rPr>
        <w:t xml:space="preserve"> y tecnologías europeos con los de los aborígenes;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el hecho de que estos últimos poseyeran instrumentos, si bien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eficientes, rudimentarios y naturales, facilitaría a los invasores el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asumir la superioridad europea como universal, fundamentada en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su avanzada tecnología y posibilidades de contabilización de sus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vastas y diversas posesiones materiales.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Se hizo presente y manifiesto el desprestigio de lo aborigen, sus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modos de producción, organización social, de igual modo la descalificación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de sus manifestaciones culturales; se consideró que todo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aquel no europeo era entonces un pueblo atrasado, incivilizado,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salvaje, primitivo por no haber explotado los recursos de sus tierras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y convertirlos en riquezas tangibles que permitieran el dominio y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sometimiento de otros.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No obstante, seguido a la consideración de los pueblos originarios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 xml:space="preserve">como inferiores económica y </w:t>
      </w:r>
      <w:r w:rsidR="003913EC" w:rsidRPr="00C2112B">
        <w:rPr>
          <w:rFonts w:ascii="Times New Roman" w:hAnsi="Times New Roman" w:cs="Times New Roman"/>
          <w:sz w:val="24"/>
          <w:szCs w:val="24"/>
        </w:rPr>
        <w:t>cu</w:t>
      </w:r>
      <w:r w:rsidRPr="00C2112B">
        <w:rPr>
          <w:rFonts w:ascii="Times New Roman" w:hAnsi="Times New Roman" w:cs="Times New Roman"/>
          <w:sz w:val="24"/>
          <w:szCs w:val="24"/>
        </w:rPr>
        <w:t>lturalmente, se añadirá a ello la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descalificación racial de dicho grupo social, como justificación para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la realización de la violencia, la violación y el hurto; se diría que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los pueblos originarios eran inferiores racialmente, basados en las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 xml:space="preserve">diferencias fenotípicas y la pigmentación de la </w:t>
      </w:r>
      <w:proofErr w:type="spellStart"/>
      <w:r w:rsidRPr="00C2112B">
        <w:rPr>
          <w:rFonts w:ascii="Times New Roman" w:hAnsi="Times New Roman" w:cs="Times New Roman"/>
          <w:sz w:val="24"/>
          <w:szCs w:val="24"/>
        </w:rPr>
        <w:t>piel.Así</w:t>
      </w:r>
      <w:proofErr w:type="spellEnd"/>
      <w:r w:rsidRPr="00C2112B">
        <w:rPr>
          <w:rFonts w:ascii="Times New Roman" w:hAnsi="Times New Roman" w:cs="Times New Roman"/>
          <w:sz w:val="24"/>
          <w:szCs w:val="24"/>
        </w:rPr>
        <w:t xml:space="preserve"> el hombre blanco, heterosexual y poseedor de los recursos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económicos se autoproclamó como amo y señor, definiendo a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Europa como centro experiencial de esa tierra a ser “conquistada”,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en donde todos aquellos distintos a él (económica, genérica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y racialmente), ajenos geográficamente a ese territorio, serían definidos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como inferiores y habrían de convertirse en sus siervos, ya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fuese por su voluntad o en contra de ella.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Entonces es posible identificar aquí el surgimiento del racismo,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como producto y extrapolación de un orden de relaciones económicas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específicas; discriminación por razones de clase, cultura y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raza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que sería profundizada al encontrar resistencia a los intentos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de dominación</w:t>
      </w:r>
      <w:r w:rsidR="003913EC" w:rsidRPr="00C2112B">
        <w:rPr>
          <w:rFonts w:ascii="Times New Roman" w:hAnsi="Times New Roman" w:cs="Times New Roman"/>
          <w:sz w:val="24"/>
          <w:szCs w:val="24"/>
        </w:rPr>
        <w:t>.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La población africana al igual que los pueblos originarios de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América, al poseer una organización cultural, política, económica,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fenotípica específica y distinta a la europea, serían automáticamente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 xml:space="preserve">considerados </w:t>
      </w:r>
      <w:r w:rsidR="003913EC" w:rsidRPr="00C2112B">
        <w:rPr>
          <w:rFonts w:ascii="Times New Roman" w:hAnsi="Times New Roman" w:cs="Times New Roman"/>
          <w:sz w:val="24"/>
          <w:szCs w:val="24"/>
        </w:rPr>
        <w:t>inferiores. Cuando</w:t>
      </w:r>
      <w:r w:rsidRPr="00C2112B">
        <w:rPr>
          <w:rFonts w:ascii="Times New Roman" w:hAnsi="Times New Roman" w:cs="Times New Roman"/>
          <w:sz w:val="24"/>
          <w:szCs w:val="24"/>
        </w:rPr>
        <w:t xml:space="preserve"> encontraron resistencia al ejercicio de la violencia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europea en territorio africano se hizo nuevamente manifiesto el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genocidio de gran parte de la población. Aquellos sobrevivientes,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después de ser despojados de los recursos de sus tierras, fueron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raptados y movilizados forzosamente (pues la mayoría de las veces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el poder adquisitivo europeo estuvo medido por la fuerza) hacia el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continente americano donde pasaron a sustituir la mano de obra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indígena; en otras oportunidades fueron comprados o cambiados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12B">
        <w:rPr>
          <w:rFonts w:ascii="Times New Roman" w:hAnsi="Times New Roman" w:cs="Times New Roman"/>
          <w:sz w:val="24"/>
          <w:szCs w:val="24"/>
        </w:rPr>
        <w:lastRenderedPageBreak/>
        <w:t>por</w:t>
      </w:r>
      <w:proofErr w:type="gramEnd"/>
      <w:r w:rsidRPr="00C2112B">
        <w:rPr>
          <w:rFonts w:ascii="Times New Roman" w:hAnsi="Times New Roman" w:cs="Times New Roman"/>
          <w:sz w:val="24"/>
          <w:szCs w:val="24"/>
        </w:rPr>
        <w:t xml:space="preserve"> “baratijas” y “quincallería” a los líderes de las comunidades africanas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deslumbrados por los “tesoros” y “riquezas” ofrecidos por los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forasteros.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De esta manera, la consideración de la diferencia desde una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perspectiva economicista y utilitarista, al igual que la comprensión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del “otro” como inferior económicamente y estigmatizado racialmente,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facilitaría la definición de ellos, como sujetos, como bienes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y medios productivos; su consecuente cosificación y por lo tanto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su conversión en mercancía14, transferible, intercambiable, negociable.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Así se dio inicio al llamado comercio triangular —con esto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 xml:space="preserve">se institucionalizaría el “tráfico negrero” como empresa transnacional—donde los africanos y las africanas privados de libertad serían comercializados como </w:t>
      </w:r>
      <w:r w:rsidRPr="00C2112B">
        <w:rPr>
          <w:rFonts w:ascii="Times New Roman" w:hAnsi="Times New Roman" w:cs="Times New Roman"/>
          <w:i/>
          <w:iCs/>
          <w:sz w:val="24"/>
          <w:szCs w:val="24"/>
        </w:rPr>
        <w:t xml:space="preserve">piezas de india </w:t>
      </w:r>
      <w:r w:rsidRPr="00C2112B">
        <w:rPr>
          <w:rFonts w:ascii="Times New Roman" w:hAnsi="Times New Roman" w:cs="Times New Roman"/>
          <w:sz w:val="24"/>
          <w:szCs w:val="24"/>
        </w:rPr>
        <w:t xml:space="preserve">o </w:t>
      </w:r>
      <w:r w:rsidRPr="00C2112B">
        <w:rPr>
          <w:rFonts w:ascii="Times New Roman" w:hAnsi="Times New Roman" w:cs="Times New Roman"/>
          <w:i/>
          <w:iCs/>
          <w:sz w:val="24"/>
          <w:szCs w:val="24"/>
        </w:rPr>
        <w:t xml:space="preserve">piezas de ébano </w:t>
      </w:r>
      <w:r w:rsidRPr="00C2112B">
        <w:rPr>
          <w:rFonts w:ascii="Times New Roman" w:hAnsi="Times New Roman" w:cs="Times New Roman"/>
          <w:sz w:val="24"/>
          <w:szCs w:val="24"/>
        </w:rPr>
        <w:t>en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condiciones infrahumanas.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La africanidad se deshumanizó y se convirtió en mercancía,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como mano de obra gratis, para explotar estas tierras que le eran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ajenas y saquear sus recursos que fueron a parar de forma ineludible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12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2112B">
        <w:rPr>
          <w:rFonts w:ascii="Times New Roman" w:hAnsi="Times New Roman" w:cs="Times New Roman"/>
          <w:sz w:val="24"/>
          <w:szCs w:val="24"/>
        </w:rPr>
        <w:t xml:space="preserve"> incuestionable (bajo la amenaza de pérdida de la vida) a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manos del explotador europeo, en un sistema económico en donde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el trabajo forzado y no remunerado de muchos estaría destinado a</w:t>
      </w:r>
    </w:p>
    <w:p w:rsidR="0038197E" w:rsidRPr="00C2112B" w:rsidRDefault="003913EC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Incrementar</w:t>
      </w:r>
      <w:r w:rsidR="0038197E" w:rsidRPr="00C2112B">
        <w:rPr>
          <w:rFonts w:ascii="Times New Roman" w:hAnsi="Times New Roman" w:cs="Times New Roman"/>
          <w:sz w:val="24"/>
          <w:szCs w:val="24"/>
        </w:rPr>
        <w:t xml:space="preserve"> el poder, riquezas y prestigio de las arcas del capital,</w:t>
      </w:r>
      <w:r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="0038197E" w:rsidRPr="00C2112B">
        <w:rPr>
          <w:rFonts w:ascii="Times New Roman" w:hAnsi="Times New Roman" w:cs="Times New Roman"/>
          <w:sz w:val="24"/>
          <w:szCs w:val="24"/>
        </w:rPr>
        <w:t>monopolizadas por unos pocos y que posteriormente solidificarían</w:t>
      </w:r>
      <w:r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="0038197E" w:rsidRPr="00C2112B">
        <w:rPr>
          <w:rFonts w:ascii="Times New Roman" w:hAnsi="Times New Roman" w:cs="Times New Roman"/>
          <w:sz w:val="24"/>
          <w:szCs w:val="24"/>
        </w:rPr>
        <w:t>las bases de los Estados que en la actualidad continúan liderando la</w:t>
      </w:r>
    </w:p>
    <w:p w:rsidR="0038197E" w:rsidRPr="00C2112B" w:rsidRDefault="003913EC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Opresión</w:t>
      </w:r>
      <w:r w:rsidR="0038197E" w:rsidRPr="00C2112B">
        <w:rPr>
          <w:rFonts w:ascii="Times New Roman" w:hAnsi="Times New Roman" w:cs="Times New Roman"/>
          <w:sz w:val="24"/>
          <w:szCs w:val="24"/>
        </w:rPr>
        <w:t xml:space="preserve"> sobre África y América Latina.</w:t>
      </w:r>
    </w:p>
    <w:p w:rsidR="003913EC" w:rsidRPr="00C2112B" w:rsidRDefault="003913EC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12B">
        <w:rPr>
          <w:rFonts w:ascii="Times New Roman" w:hAnsi="Times New Roman" w:cs="Times New Roman"/>
          <w:b/>
          <w:bCs/>
          <w:sz w:val="24"/>
          <w:szCs w:val="24"/>
        </w:rPr>
        <w:t>La desarticulación de la cultura autóctona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La cultura africana, si bien se viera significativamente afectada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por la separación física de los africanos de su espacio sociocultural,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sobrevivía frente a la imposición de un nuevo escenario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de vida; no obstante, el mantenimiento de la cultura original, la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organización de una comunidad africana en América, su consolidación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y expansión pudieron resultar perjudiciales a los intereses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esclavistas, mediante la organización y promoción de alzamientos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y rebeliones capaces de socavar el poder opresor, así mismo, orientados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a modificar la jerarquía social hasta ese momento existente,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mediante la apropiación de los recursos y medios de producción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con los que se les hubo esclavizado.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Times New Roman" w:hAnsi="Times New Roman" w:cs="Times New Roman"/>
          <w:sz w:val="24"/>
          <w:szCs w:val="24"/>
        </w:rPr>
        <w:t>De acuerdo con esto, frente al temor de perder el sistema de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privilegios (poder, riqueza, conocimiento y prestigio) arbitrariamente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adquiridos mediante la explotación de otros seres humanos,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espacios y recursos naturales, el europeo esclavista apelaría a la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efectiva y eficiente desarticulación de la cultura africana, mediante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distintos dispositivos de dominación colonial entre los que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podemos mencionar grosso modo: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MS Gothic" w:eastAsia="MS Gothic" w:hAnsi="MS Gothic" w:cs="MS Gothic" w:hint="eastAsia"/>
          <w:sz w:val="24"/>
          <w:szCs w:val="24"/>
        </w:rPr>
        <w:t>✽</w:t>
      </w:r>
      <w:r w:rsidRPr="00C2112B">
        <w:rPr>
          <w:rFonts w:ascii="Times New Roman" w:hAnsi="Times New Roman" w:cs="Times New Roman"/>
          <w:sz w:val="24"/>
          <w:szCs w:val="24"/>
        </w:rPr>
        <w:t>Las prohibiciones de la práctica y el ejercicio de la cultura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 xml:space="preserve">autóctona manifestada en expresiones </w:t>
      </w:r>
      <w:proofErr w:type="gramStart"/>
      <w:r w:rsidRPr="00C2112B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Pr="00C2112B">
        <w:rPr>
          <w:rFonts w:ascii="Times New Roman" w:hAnsi="Times New Roman" w:cs="Times New Roman"/>
          <w:sz w:val="24"/>
          <w:szCs w:val="24"/>
        </w:rPr>
        <w:t xml:space="preserve"> música, bailes, cantos,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comidas, religión, rituales y vestimenta, entre otras.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MS Gothic" w:eastAsia="MS Gothic" w:hAnsi="MS Gothic" w:cs="MS Gothic" w:hint="eastAsia"/>
          <w:sz w:val="24"/>
          <w:szCs w:val="24"/>
        </w:rPr>
        <w:t>✽</w:t>
      </w:r>
      <w:r w:rsidRPr="00C2112B">
        <w:rPr>
          <w:rFonts w:ascii="Times New Roman" w:hAnsi="Times New Roman" w:cs="Times New Roman"/>
          <w:sz w:val="24"/>
          <w:szCs w:val="24"/>
        </w:rPr>
        <w:t xml:space="preserve">El renombramiento </w:t>
      </w:r>
      <w:proofErr w:type="gramStart"/>
      <w:r w:rsidRPr="00C2112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C2112B">
        <w:rPr>
          <w:rFonts w:ascii="Times New Roman" w:hAnsi="Times New Roman" w:cs="Times New Roman"/>
          <w:sz w:val="24"/>
          <w:szCs w:val="24"/>
        </w:rPr>
        <w:t xml:space="preserve"> africano, la anulación de su autonomía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y humanidad mediante la adjudicación de nombres de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origen europeo, y la imposición del apellido de su esclavista como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signo de propiedad.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MS Gothic" w:eastAsia="MS Gothic" w:hAnsi="MS Gothic" w:cs="MS Gothic" w:hint="eastAsia"/>
          <w:sz w:val="24"/>
          <w:szCs w:val="24"/>
        </w:rPr>
        <w:t>✽</w:t>
      </w:r>
      <w:r w:rsidRPr="00C2112B">
        <w:rPr>
          <w:rFonts w:ascii="Times New Roman" w:hAnsi="Times New Roman" w:cs="Times New Roman"/>
          <w:sz w:val="24"/>
          <w:szCs w:val="24"/>
        </w:rPr>
        <w:t>La desarticulación de las comunidades, clanes y familias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mediante la comercialización y tráfico de sus miembros de forma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separada e individual en el comercio esclavista, con lo cual se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perdía el rastro y vínculos existentes entre estos.</w:t>
      </w:r>
    </w:p>
    <w:p w:rsidR="0038197E" w:rsidRPr="00C2112B" w:rsidRDefault="0038197E" w:rsidP="00C21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2B">
        <w:rPr>
          <w:rFonts w:ascii="MS Gothic" w:eastAsia="MS Gothic" w:hAnsi="MS Gothic" w:cs="MS Gothic" w:hint="eastAsia"/>
          <w:sz w:val="24"/>
          <w:szCs w:val="24"/>
        </w:rPr>
        <w:lastRenderedPageBreak/>
        <w:t>✽</w:t>
      </w:r>
      <w:r w:rsidRPr="00C2112B">
        <w:rPr>
          <w:rFonts w:ascii="Times New Roman" w:hAnsi="Times New Roman" w:cs="Times New Roman"/>
          <w:sz w:val="24"/>
          <w:szCs w:val="24"/>
        </w:rPr>
        <w:t>La introducción e imposición de unos idiomas ajenos, los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 xml:space="preserve">europeos, y la negación y sanción </w:t>
      </w:r>
      <w:proofErr w:type="gramStart"/>
      <w:r w:rsidRPr="00C2112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C2112B">
        <w:rPr>
          <w:rFonts w:ascii="Times New Roman" w:hAnsi="Times New Roman" w:cs="Times New Roman"/>
          <w:sz w:val="24"/>
          <w:szCs w:val="24"/>
        </w:rPr>
        <w:t xml:space="preserve"> uso de la lengua propia, de ese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modo se intentó controlar la transmisión de la cultura y la historia</w:t>
      </w:r>
      <w:r w:rsidR="003913EC" w:rsidRPr="00C2112B">
        <w:rPr>
          <w:rFonts w:ascii="Times New Roman" w:hAnsi="Times New Roman" w:cs="Times New Roman"/>
          <w:sz w:val="24"/>
          <w:szCs w:val="24"/>
        </w:rPr>
        <w:t xml:space="preserve"> </w:t>
      </w:r>
      <w:r w:rsidRPr="00C2112B">
        <w:rPr>
          <w:rFonts w:ascii="Times New Roman" w:hAnsi="Times New Roman" w:cs="Times New Roman"/>
          <w:sz w:val="24"/>
          <w:szCs w:val="24"/>
        </w:rPr>
        <w:t>africana a través del relato oral.</w:t>
      </w:r>
    </w:p>
    <w:p w:rsidR="00E27301" w:rsidRPr="00C2112B" w:rsidRDefault="00E27301" w:rsidP="00C211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01" w:rsidRPr="00C2112B" w:rsidRDefault="00E27301" w:rsidP="00C211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7301" w:rsidRPr="00C2112B" w:rsidSect="00381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noLetter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4B6"/>
    <w:multiLevelType w:val="hybridMultilevel"/>
    <w:tmpl w:val="4AA615C6"/>
    <w:lvl w:ilvl="0" w:tplc="3A10F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2397"/>
    <w:multiLevelType w:val="hybridMultilevel"/>
    <w:tmpl w:val="957E9CB4"/>
    <w:lvl w:ilvl="0" w:tplc="8CB8E48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7E"/>
    <w:rsid w:val="0038197E"/>
    <w:rsid w:val="003913EC"/>
    <w:rsid w:val="003A2B42"/>
    <w:rsid w:val="00455B2B"/>
    <w:rsid w:val="00504F1E"/>
    <w:rsid w:val="005F62E7"/>
    <w:rsid w:val="00C2112B"/>
    <w:rsid w:val="00E2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B4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55B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5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B4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55B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5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dcterms:created xsi:type="dcterms:W3CDTF">2020-08-31T20:22:00Z</dcterms:created>
  <dcterms:modified xsi:type="dcterms:W3CDTF">2020-08-31T20:22:00Z</dcterms:modified>
</cp:coreProperties>
</file>