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182865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 xml:space="preserve">° Año “A” “D”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7566D2" w:rsidRDefault="009A6205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Si no recuerdan algo, ver nuevamente los videos.</w:t>
      </w:r>
      <w:r w:rsidR="007566D2">
        <w:rPr>
          <w:rFonts w:ascii="Arial" w:hAnsi="Arial" w:cs="Arial"/>
        </w:rPr>
        <w:t xml:space="preserve"> </w:t>
      </w:r>
      <w:r w:rsidR="00CC3939">
        <w:rPr>
          <w:rFonts w:ascii="Arial" w:hAnsi="Arial" w:cs="Arial"/>
        </w:rPr>
        <w:t xml:space="preserve"> </w:t>
      </w:r>
      <w:bookmarkStart w:id="0" w:name="_GoBack"/>
      <w:bookmarkEnd w:id="0"/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8661C6">
          <w:rPr>
            <w:rStyle w:val="Hipervnculo"/>
            <w:rFonts w:ascii="Arial" w:hAnsi="Arial" w:cs="Arial"/>
          </w:rPr>
          <w:t>informatica.5</w:t>
        </w:r>
        <w:r w:rsidRPr="009F128C">
          <w:rPr>
            <w:rStyle w:val="Hipervnculo"/>
            <w:rFonts w:ascii="Arial" w:hAnsi="Arial" w:cs="Arial"/>
          </w:rPr>
          <w:t>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A6205" w:rsidRDefault="009A6205" w:rsidP="00CA5A7B">
      <w:pPr>
        <w:pStyle w:val="Textoindependiente"/>
        <w:spacing w:before="59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día jueves 21 de mayo, a las 14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. Nos encontramos en ZOOM para realizar un encuentro online (videoconferencia), donde pueden evacuar dudas y realizar consultas. </w:t>
      </w:r>
    </w:p>
    <w:p w:rsidR="0039704B" w:rsidRPr="00CA5A7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7B6673" w:rsidRPr="007B6673" w:rsidRDefault="00CC3939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</w:pPr>
      <w:hyperlink r:id="rId6" w:tgtFrame="_blank" w:history="1">
        <w:r w:rsidR="007B6673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  <w:r w:rsidR="0039704B" w:rsidRPr="007B6673">
        <w:rPr>
          <w:rFonts w:ascii="Roboto" w:hAnsi="Roboto"/>
          <w:b/>
          <w:color w:val="3C4043"/>
          <w:spacing w:val="3"/>
          <w:sz w:val="28"/>
          <w:szCs w:val="28"/>
        </w:rPr>
        <w:br/>
      </w:r>
    </w:p>
    <w:p w:rsidR="00225525" w:rsidRDefault="0039704B" w:rsidP="00B13261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4F5372" w:rsidRDefault="004F5372" w:rsidP="00B13261">
      <w:pPr>
        <w:pStyle w:val="Textoindependiente"/>
        <w:spacing w:before="59"/>
        <w:ind w:right="99"/>
      </w:pPr>
    </w:p>
    <w:p w:rsidR="00B13261" w:rsidRDefault="0039704B" w:rsidP="00B13261">
      <w:pPr>
        <w:pStyle w:val="Textoindependiente"/>
        <w:spacing w:before="59"/>
        <w:ind w:right="99"/>
      </w:pPr>
      <w:r>
        <w:t>Deben haber leído el instructivo y haber seguido TODOS los pasos del video de YOUTUBE.</w:t>
      </w:r>
    </w:p>
    <w:p w:rsidR="0039704B" w:rsidRDefault="0039704B" w:rsidP="00B13261">
      <w:pPr>
        <w:pStyle w:val="Textoindependiente"/>
        <w:spacing w:before="59"/>
        <w:ind w:right="99"/>
      </w:pPr>
    </w:p>
    <w:p w:rsidR="0039704B" w:rsidRPr="00717AF1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  <w:hyperlink r:id="rId7" w:tgtFrame="_blank" w:history="1">
        <w:r w:rsidR="0068381B" w:rsidRPr="0068381B">
          <w:rPr>
            <w:rStyle w:val="Hipervnculo"/>
            <w:rFonts w:ascii="Roboto" w:hAnsi="Roboto"/>
            <w:sz w:val="32"/>
            <w:szCs w:val="32"/>
            <w:shd w:val="clear" w:color="auto" w:fill="F4F4F4"/>
          </w:rPr>
          <w:t>https://youtu.be/pziQzg1Wn7k</w:t>
        </w:r>
      </w:hyperlink>
      <w:r w:rsidR="00571419" w:rsidRPr="0068381B">
        <w:rPr>
          <w:rFonts w:ascii="Arial" w:hAnsi="Arial" w:cs="Arial"/>
          <w:sz w:val="32"/>
          <w:szCs w:val="32"/>
        </w:rPr>
        <w:t xml:space="preserve">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</w:t>
      </w:r>
      <w:r w:rsidR="00CA5A7B">
        <w:rPr>
          <w:rFonts w:ascii="Arial" w:hAnsi="Arial" w:cs="Arial"/>
          <w:sz w:val="28"/>
          <w:szCs w:val="28"/>
        </w:rPr>
        <w:t>ESTRUCTURAS CONDICIONALES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5865">
        <w:rPr>
          <w:rFonts w:ascii="Arial" w:hAnsi="Arial" w:cs="Arial"/>
        </w:rPr>
        <w:t xml:space="preserve">ecordamos el </w:t>
      </w:r>
      <w:r w:rsidR="00CA5A7B">
        <w:rPr>
          <w:rFonts w:ascii="Arial" w:hAnsi="Arial" w:cs="Arial"/>
        </w:rPr>
        <w:t xml:space="preserve">ejemplo del nombre y la edad, </w:t>
      </w:r>
      <w:r w:rsidRPr="00005865">
        <w:rPr>
          <w:rFonts w:ascii="Arial" w:hAnsi="Arial" w:cs="Arial"/>
        </w:rPr>
        <w:t xml:space="preserve">donde </w:t>
      </w:r>
      <w:r w:rsidR="00CA5A7B">
        <w:rPr>
          <w:rFonts w:ascii="Arial" w:hAnsi="Arial" w:cs="Arial"/>
        </w:rPr>
        <w:t>ingresábamos el nombre, año de nacimiento y nos decía la edad. A ese trabajo le agregamos un texto a voz que nos diga “</w:t>
      </w:r>
      <w:proofErr w:type="spellStart"/>
      <w:r w:rsidR="00CA5A7B">
        <w:rPr>
          <w:rFonts w:ascii="Arial" w:hAnsi="Arial" w:cs="Arial"/>
        </w:rPr>
        <w:t>sos</w:t>
      </w:r>
      <w:proofErr w:type="spellEnd"/>
      <w:r w:rsidR="00CA5A7B">
        <w:rPr>
          <w:rFonts w:ascii="Arial" w:hAnsi="Arial" w:cs="Arial"/>
        </w:rPr>
        <w:t xml:space="preserve"> mayor de edad” o “</w:t>
      </w:r>
      <w:proofErr w:type="spellStart"/>
      <w:r w:rsidR="00CA5A7B">
        <w:rPr>
          <w:rFonts w:ascii="Arial" w:hAnsi="Arial" w:cs="Arial"/>
        </w:rPr>
        <w:t>sos</w:t>
      </w:r>
      <w:proofErr w:type="spellEnd"/>
      <w:r w:rsidR="00CA5A7B">
        <w:rPr>
          <w:rFonts w:ascii="Arial" w:hAnsi="Arial" w:cs="Arial"/>
        </w:rPr>
        <w:t xml:space="preserve"> menor de edad” si tiene 18 años o más o menos de 18 años.</w:t>
      </w:r>
      <w:r>
        <w:rPr>
          <w:rFonts w:ascii="Arial" w:hAnsi="Arial" w:cs="Arial"/>
        </w:rPr>
        <w:t xml:space="preserve"> 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        Diseño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Bloques</w:t>
      </w:r>
    </w:p>
    <w:p w:rsidR="00CA5A7B" w:rsidRDefault="00BF469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92075</wp:posOffset>
            </wp:positionV>
            <wp:extent cx="148632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3" y="21370"/>
                <wp:lineTo x="213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12700</wp:posOffset>
            </wp:positionV>
            <wp:extent cx="1914525" cy="1666875"/>
            <wp:effectExtent l="0" t="0" r="0" b="0"/>
            <wp:wrapTight wrapText="bothSides">
              <wp:wrapPolygon edited="0">
                <wp:start x="0" y="0"/>
                <wp:lineTo x="0" y="21477"/>
                <wp:lineTo x="21493" y="21477"/>
                <wp:lineTo x="2149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Acá</w:t>
      </w:r>
      <w:r w:rsidR="00BF4699">
        <w:rPr>
          <w:rFonts w:ascii="Arial" w:hAnsi="Arial" w:cs="Arial"/>
        </w:rPr>
        <w:t xml:space="preserve"> está </w:t>
      </w:r>
      <w:r>
        <w:rPr>
          <w:rFonts w:ascii="Arial" w:hAnsi="Arial" w:cs="Arial"/>
        </w:rPr>
        <w:t>el desarrollo de la estructura condicional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BF469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78740</wp:posOffset>
            </wp:positionV>
            <wp:extent cx="161861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54" y="21384"/>
                <wp:lineTo x="2135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En Bloques – Sección control están las opciones de </w:t>
      </w:r>
    </w:p>
    <w:p w:rsidR="00BF4699" w:rsidRDefault="00BF4699" w:rsidP="00F04652">
      <w:pPr>
        <w:pStyle w:val="Textoindependiente"/>
        <w:ind w:right="99"/>
        <w:rPr>
          <w:rFonts w:ascii="Arial" w:hAnsi="Arial" w:cs="Arial"/>
        </w:rPr>
      </w:pPr>
    </w:p>
    <w:p w:rsidR="00BF4699" w:rsidRDefault="00BF469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Si – Entonces – Si no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BF4699" w:rsidRDefault="00BF4699" w:rsidP="00BF4699">
      <w:pPr>
        <w:pStyle w:val="Textoindependiente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145732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59" y="21184"/>
                <wp:lineTo x="2145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matemática, está la opción para realizar la condición, además de todas las operaciones matemáticas. Recordemos que los operadores de relación son: = igual, </w:t>
      </w:r>
      <w:r w:rsidR="00A80BB6">
        <w:rPr>
          <w:rFonts w:ascii="Arial" w:hAnsi="Arial" w:cs="Arial"/>
          <w:noProof/>
          <w:lang w:val="es-AR" w:eastAsia="es-AR" w:bidi="ar-SA"/>
        </w:rPr>
        <w:drawing>
          <wp:inline distT="0" distB="0" distL="0" distR="0" wp14:anchorId="66AD8E5C" wp14:editId="2B3B51B0">
            <wp:extent cx="161925" cy="1727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distinto, &gt; mayor, &lt; menor, &gt;= mayor o igual, &lt;= menor o igual.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</w:p>
    <w:p w:rsidR="00BF4699" w:rsidRDefault="00BF4699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</w:p>
    <w:p w:rsidR="00BF4699" w:rsidRDefault="00BF4699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 w:rsidR="0065102E">
        <w:rPr>
          <w:rFonts w:ascii="Arial" w:hAnsi="Arial" w:cs="Arial"/>
          <w:b/>
          <w:sz w:val="28"/>
          <w:szCs w:val="28"/>
          <w:u w:val="single"/>
        </w:rPr>
        <w:t xml:space="preserve"> 1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80BB6">
        <w:rPr>
          <w:rFonts w:ascii="Arial" w:hAnsi="Arial" w:cs="Arial"/>
          <w:sz w:val="28"/>
          <w:szCs w:val="28"/>
        </w:rPr>
        <w:t xml:space="preserve">Volviendo al T.P. de suma, vamos a realizar uno similar con la siguiente característica: </w:t>
      </w:r>
      <w:r w:rsidR="00221E68">
        <w:rPr>
          <w:rFonts w:ascii="Arial" w:hAnsi="Arial" w:cs="Arial"/>
          <w:sz w:val="28"/>
          <w:szCs w:val="28"/>
        </w:rPr>
        <w:t>(no usar el anterior, hacer uno nuevo)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Ingresamos 2 números: Numero </w:t>
      </w:r>
      <w:r w:rsidR="00221E68">
        <w:rPr>
          <w:rFonts w:ascii="Arial" w:hAnsi="Arial" w:cs="Arial"/>
          <w:sz w:val="28"/>
          <w:szCs w:val="28"/>
        </w:rPr>
        <w:t>1 y N</w:t>
      </w:r>
      <w:r>
        <w:rPr>
          <w:rFonts w:ascii="Arial" w:hAnsi="Arial" w:cs="Arial"/>
          <w:sz w:val="28"/>
          <w:szCs w:val="28"/>
        </w:rPr>
        <w:t>umero 2.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A80BB6" w:rsidRDefault="00221E68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 </w:t>
      </w:r>
      <w:r w:rsidR="00A80BB6">
        <w:rPr>
          <w:rFonts w:ascii="Arial" w:hAnsi="Arial" w:cs="Arial"/>
          <w:sz w:val="28"/>
          <w:szCs w:val="28"/>
        </w:rPr>
        <w:t>continuación, que nos pregunte “cuál es la suma?</w:t>
      </w:r>
      <w:proofErr w:type="gramEnd"/>
      <w:r w:rsidR="00A80BB6">
        <w:rPr>
          <w:rFonts w:ascii="Arial" w:hAnsi="Arial" w:cs="Arial"/>
          <w:sz w:val="28"/>
          <w:szCs w:val="28"/>
        </w:rPr>
        <w:t>”, la cual ingresaremos nosotros en un campo de texto.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presionar el botón “</w:t>
      </w:r>
      <w:proofErr w:type="spellStart"/>
      <w:r>
        <w:rPr>
          <w:rFonts w:ascii="Arial" w:hAnsi="Arial" w:cs="Arial"/>
          <w:sz w:val="28"/>
          <w:szCs w:val="28"/>
        </w:rPr>
        <w:t>Enter</w:t>
      </w:r>
      <w:proofErr w:type="spellEnd"/>
      <w:r>
        <w:rPr>
          <w:rFonts w:ascii="Arial" w:hAnsi="Arial" w:cs="Arial"/>
          <w:sz w:val="28"/>
          <w:szCs w:val="28"/>
        </w:rPr>
        <w:t xml:space="preserve">”, deberá decir si es correcta o no. 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caso de que no sea correcta, indicar el resultado correcto en una etiqueta y/o texto a voz.</w:t>
      </w:r>
      <w:r w:rsidR="00221E68">
        <w:rPr>
          <w:rFonts w:ascii="Arial" w:hAnsi="Arial" w:cs="Arial"/>
          <w:sz w:val="28"/>
          <w:szCs w:val="28"/>
        </w:rPr>
        <w:t xml:space="preserve"> Si es correcto, que lo diga. </w:t>
      </w:r>
    </w:p>
    <w:p w:rsidR="00A80BB6" w:rsidRPr="0070286B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8661C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AR" w:eastAsia="es-AR" w:bidi="ar-SA"/>
        </w:rPr>
        <w:drawing>
          <wp:inline distT="0" distB="0" distL="0" distR="0">
            <wp:extent cx="5305425" cy="39147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80BB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AR" w:eastAsia="es-AR" w:bidi="ar-SA"/>
        </w:rPr>
        <w:lastRenderedPageBreak/>
        <w:drawing>
          <wp:inline distT="0" distB="0" distL="0" distR="0">
            <wp:extent cx="5267325" cy="4438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80BB6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Sugerencia</w:t>
      </w:r>
      <w:r w:rsidRPr="00221E6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Utilicen 4 variables: numero 1, </w:t>
      </w:r>
      <w:proofErr w:type="spellStart"/>
      <w:r>
        <w:rPr>
          <w:rFonts w:ascii="Arial" w:hAnsi="Arial" w:cs="Arial"/>
          <w:sz w:val="28"/>
          <w:szCs w:val="28"/>
        </w:rPr>
        <w:t>numero</w:t>
      </w:r>
      <w:proofErr w:type="spellEnd"/>
      <w:r>
        <w:rPr>
          <w:rFonts w:ascii="Arial" w:hAnsi="Arial" w:cs="Arial"/>
          <w:sz w:val="28"/>
          <w:szCs w:val="28"/>
        </w:rPr>
        <w:t xml:space="preserve"> 2, resultado real, resultado nuestro.</w:t>
      </w:r>
    </w:p>
    <w:p w:rsidR="00221E68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Resultado real va a ser el cálculo que hace la app, como lo hicieron en la aplicación suma. Resultado nuestro es el que ingresamos y debemos comparar con el resultado real.</w:t>
      </w:r>
    </w:p>
    <w:p w:rsidR="00221E68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4601C9" w:rsidRDefault="004601C9" w:rsidP="004601C9">
      <w:pPr>
        <w:pStyle w:val="Textoindependiente"/>
        <w:spacing w:before="59"/>
        <w:ind w:right="99"/>
        <w:rPr>
          <w:rFonts w:ascii="Arial" w:hAnsi="Arial" w:cs="Arial"/>
        </w:rPr>
      </w:pPr>
    </w:p>
    <w:p w:rsidR="004601C9" w:rsidRDefault="004601C9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  <w:r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4601C9">
        <w:rPr>
          <w:rFonts w:ascii="Arial" w:hAnsi="Arial" w:cs="Arial"/>
          <w:sz w:val="28"/>
          <w:szCs w:val="28"/>
        </w:rPr>
        <w:t>: Ingre</w:t>
      </w:r>
      <w:r>
        <w:rPr>
          <w:rFonts w:ascii="Arial" w:hAnsi="Arial" w:cs="Arial"/>
          <w:sz w:val="28"/>
          <w:szCs w:val="28"/>
        </w:rPr>
        <w:t>sar 2 números</w:t>
      </w:r>
      <w:r w:rsidR="0090002A">
        <w:rPr>
          <w:rFonts w:ascii="Arial" w:hAnsi="Arial" w:cs="Arial"/>
          <w:sz w:val="28"/>
          <w:szCs w:val="28"/>
        </w:rPr>
        <w:t xml:space="preserve"> (Número 1 – Número 2)</w:t>
      </w:r>
      <w:r>
        <w:rPr>
          <w:rFonts w:ascii="Arial" w:hAnsi="Arial" w:cs="Arial"/>
          <w:sz w:val="28"/>
          <w:szCs w:val="28"/>
        </w:rPr>
        <w:t>. Al p</w:t>
      </w:r>
      <w:r w:rsidR="0065102E">
        <w:rPr>
          <w:rFonts w:ascii="Arial" w:hAnsi="Arial" w:cs="Arial"/>
          <w:sz w:val="28"/>
          <w:szCs w:val="28"/>
        </w:rPr>
        <w:t xml:space="preserve">resionar </w:t>
      </w:r>
      <w:proofErr w:type="spellStart"/>
      <w:r w:rsidR="0065102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nter</w:t>
      </w:r>
      <w:proofErr w:type="spellEnd"/>
      <w:r w:rsidR="0065102E">
        <w:rPr>
          <w:rFonts w:ascii="Arial" w:hAnsi="Arial" w:cs="Arial"/>
          <w:sz w:val="28"/>
          <w:szCs w:val="28"/>
        </w:rPr>
        <w:t>, que salga uno de los 3 carteles que diga, según el caso:</w:t>
      </w:r>
    </w:p>
    <w:p w:rsidR="0065102E" w:rsidRDefault="0065102E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</w:p>
    <w:p w:rsidR="0065102E" w:rsidRDefault="0065102E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“el primero es menor que el segundo”</w:t>
      </w:r>
    </w:p>
    <w:p w:rsidR="0065102E" w:rsidRDefault="0065102E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“el segundo es menor que el primero” </w:t>
      </w:r>
    </w:p>
    <w:p w:rsidR="0065102E" w:rsidRPr="004601C9" w:rsidRDefault="0065102E" w:rsidP="004601C9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“son iguales”</w:t>
      </w:r>
    </w:p>
    <w:p w:rsidR="00221E68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90002A" w:rsidRPr="00221E68" w:rsidRDefault="0090002A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925B26" w:rsidRPr="0090002A" w:rsidRDefault="0065102E" w:rsidP="0090002A">
      <w:pPr>
        <w:pStyle w:val="Textoindependiente"/>
        <w:spacing w:before="59"/>
        <w:ind w:right="99"/>
        <w:rPr>
          <w:rFonts w:ascii="Arial" w:hAnsi="Arial" w:cs="Arial"/>
        </w:rPr>
      </w:pPr>
      <w:r w:rsidRPr="0090002A">
        <w:rPr>
          <w:rFonts w:ascii="Arial" w:hAnsi="Arial" w:cs="Arial"/>
          <w:sz w:val="28"/>
          <w:szCs w:val="28"/>
          <w:u w:val="single"/>
        </w:rPr>
        <w:t>Fecha de entrega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907ECD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28 de mayo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3565C6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Envíen una foto del diseño y otra de los bloques de cada T.P. </w:t>
      </w:r>
      <w:r w:rsidRPr="0065102E">
        <w:rPr>
          <w:rFonts w:ascii="Arial" w:hAnsi="Arial" w:cs="Arial"/>
          <w:b/>
        </w:rPr>
        <w:t>No es necesario enviar los ejemplos</w:t>
      </w:r>
      <w:r>
        <w:rPr>
          <w:rFonts w:ascii="Arial" w:hAnsi="Arial" w:cs="Arial"/>
        </w:rPr>
        <w:t>. Son 4 fotos: 2 del T.P: 1 y 2 del T.P:</w:t>
      </w:r>
      <w:r w:rsidR="0090002A">
        <w:rPr>
          <w:rFonts w:ascii="Arial" w:hAnsi="Arial" w:cs="Arial"/>
        </w:rPr>
        <w:t xml:space="preserve"> 2</w:t>
      </w:r>
    </w:p>
    <w:sectPr w:rsidR="00925B26" w:rsidRPr="0090002A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070FD"/>
    <w:rsid w:val="00015AF4"/>
    <w:rsid w:val="00127692"/>
    <w:rsid w:val="00182865"/>
    <w:rsid w:val="001B3855"/>
    <w:rsid w:val="00221E68"/>
    <w:rsid w:val="00225525"/>
    <w:rsid w:val="00244BEE"/>
    <w:rsid w:val="002C5DCF"/>
    <w:rsid w:val="002E49C0"/>
    <w:rsid w:val="002F0A0A"/>
    <w:rsid w:val="003565C6"/>
    <w:rsid w:val="00391D28"/>
    <w:rsid w:val="0039704B"/>
    <w:rsid w:val="003E6520"/>
    <w:rsid w:val="00404485"/>
    <w:rsid w:val="004601C9"/>
    <w:rsid w:val="004F5372"/>
    <w:rsid w:val="004F6785"/>
    <w:rsid w:val="004F799C"/>
    <w:rsid w:val="00542B04"/>
    <w:rsid w:val="00571419"/>
    <w:rsid w:val="0064227F"/>
    <w:rsid w:val="0065102E"/>
    <w:rsid w:val="0068381B"/>
    <w:rsid w:val="0070286B"/>
    <w:rsid w:val="00717AF1"/>
    <w:rsid w:val="007566D2"/>
    <w:rsid w:val="007B6673"/>
    <w:rsid w:val="007F712C"/>
    <w:rsid w:val="008661C6"/>
    <w:rsid w:val="008B4C8D"/>
    <w:rsid w:val="0090002A"/>
    <w:rsid w:val="00916A4F"/>
    <w:rsid w:val="00925B26"/>
    <w:rsid w:val="009A6205"/>
    <w:rsid w:val="00A80BB6"/>
    <w:rsid w:val="00A82723"/>
    <w:rsid w:val="00B00DAB"/>
    <w:rsid w:val="00B05145"/>
    <w:rsid w:val="00B13261"/>
    <w:rsid w:val="00BF4699"/>
    <w:rsid w:val="00C944AE"/>
    <w:rsid w:val="00CA0AFF"/>
    <w:rsid w:val="00CA5A7B"/>
    <w:rsid w:val="00CC3939"/>
    <w:rsid w:val="00D506DC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2356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pziQzg1Wn7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nformatica.4to.46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10</cp:revision>
  <dcterms:created xsi:type="dcterms:W3CDTF">2020-05-17T19:05:00Z</dcterms:created>
  <dcterms:modified xsi:type="dcterms:W3CDTF">2020-05-18T04:31:00Z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