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227374" w:rsidRDefault="00227374" w:rsidP="00227374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17AF1">
        <w:rPr>
          <w:rFonts w:ascii="Arial" w:hAnsi="Arial" w:cs="Arial"/>
        </w:rPr>
        <w:t>° Año “A” “</w:t>
      </w:r>
      <w:r>
        <w:rPr>
          <w:rFonts w:ascii="Arial" w:hAnsi="Arial" w:cs="Arial"/>
        </w:rPr>
        <w:t>B</w:t>
      </w:r>
      <w:r w:rsidRPr="00717AF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“C”</w:t>
      </w:r>
      <w:r w:rsidRPr="00717AF1">
        <w:rPr>
          <w:rFonts w:ascii="Arial" w:hAnsi="Arial" w:cs="Arial"/>
        </w:rPr>
        <w:t xml:space="preserve"> – </w:t>
      </w:r>
      <w:proofErr w:type="spellStart"/>
      <w:r w:rsidRPr="00717AF1">
        <w:rPr>
          <w:rFonts w:ascii="Arial" w:hAnsi="Arial" w:cs="Arial"/>
        </w:rPr>
        <w:t>C.P.E.</w:t>
      </w:r>
      <w:proofErr w:type="gramStart"/>
      <w:r w:rsidRPr="00717AF1">
        <w:rPr>
          <w:rFonts w:ascii="Arial" w:hAnsi="Arial" w:cs="Arial"/>
        </w:rPr>
        <w:t>M.N</w:t>
      </w:r>
      <w:proofErr w:type="gramEnd"/>
      <w:r w:rsidRPr="00717AF1">
        <w:rPr>
          <w:rFonts w:ascii="Arial" w:hAnsi="Arial" w:cs="Arial"/>
        </w:rPr>
        <w:t>°</w:t>
      </w:r>
      <w:proofErr w:type="spellEnd"/>
      <w:r w:rsidRPr="00717AF1">
        <w:rPr>
          <w:rFonts w:ascii="Arial" w:hAnsi="Arial" w:cs="Arial"/>
        </w:rPr>
        <w:t xml:space="preserve"> 46</w:t>
      </w:r>
      <w:r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227374" w:rsidRDefault="00227374" w:rsidP="00227374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Pr="00C36099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A6205" w:rsidRDefault="009A6205" w:rsidP="00CA5A7B">
      <w:pPr>
        <w:pStyle w:val="Textoindependiente"/>
        <w:spacing w:before="59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227374">
        <w:rPr>
          <w:rFonts w:ascii="Arial" w:hAnsi="Arial" w:cs="Arial"/>
        </w:rPr>
        <w:t xml:space="preserve">lunes 29 de junio, a las 16:30 </w:t>
      </w:r>
      <w:proofErr w:type="spellStart"/>
      <w:r w:rsidR="00227374">
        <w:rPr>
          <w:rFonts w:ascii="Arial" w:hAnsi="Arial" w:cs="Arial"/>
        </w:rPr>
        <w:t>hs</w:t>
      </w:r>
      <w:proofErr w:type="spellEnd"/>
      <w:r w:rsidR="00227374">
        <w:rPr>
          <w:rFonts w:ascii="Arial" w:hAnsi="Arial" w:cs="Arial"/>
        </w:rPr>
        <w:t>. n</w:t>
      </w:r>
      <w:r>
        <w:rPr>
          <w:rFonts w:ascii="Arial" w:hAnsi="Arial" w:cs="Arial"/>
        </w:rPr>
        <w:t xml:space="preserve">os encontramos en ZOOM para realizar un encuentro online (videoconferencia), donde pueden evacuar dudas y realizar consultas. </w:t>
      </w:r>
    </w:p>
    <w:p w:rsidR="00227374" w:rsidRDefault="00227374" w:rsidP="00227374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 xml:space="preserve">Fecha de </w:t>
      </w:r>
      <w:r w:rsidR="006A4E72">
        <w:rPr>
          <w:rFonts w:ascii="Arial" w:hAnsi="Arial" w:cs="Arial"/>
          <w:b/>
          <w:u w:val="single"/>
        </w:rPr>
        <w:t>entrega</w:t>
      </w:r>
      <w:r>
        <w:rPr>
          <w:rFonts w:ascii="Arial" w:hAnsi="Arial" w:cs="Arial"/>
        </w:rPr>
        <w:t xml:space="preserve">: </w:t>
      </w:r>
      <w:r w:rsidR="005C34D1">
        <w:rPr>
          <w:rFonts w:ascii="Arial" w:hAnsi="Arial" w:cs="Arial"/>
          <w:b/>
          <w:i/>
          <w:color w:val="FF0000"/>
          <w:sz w:val="28"/>
          <w:szCs w:val="28"/>
        </w:rPr>
        <w:t>jueve</w:t>
      </w:r>
      <w:r>
        <w:rPr>
          <w:rFonts w:ascii="Arial" w:hAnsi="Arial" w:cs="Arial"/>
          <w:b/>
          <w:i/>
          <w:color w:val="FF0000"/>
          <w:sz w:val="28"/>
          <w:szCs w:val="28"/>
        </w:rPr>
        <w:t>s 0</w:t>
      </w:r>
      <w:r w:rsidR="005C34D1">
        <w:rPr>
          <w:rFonts w:ascii="Arial" w:hAnsi="Arial" w:cs="Arial"/>
          <w:b/>
          <w:i/>
          <w:color w:val="FF0000"/>
          <w:sz w:val="28"/>
          <w:szCs w:val="28"/>
        </w:rPr>
        <w:t>2</w:t>
      </w:r>
      <w:bookmarkStart w:id="0" w:name="_GoBack"/>
      <w:bookmarkEnd w:id="0"/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>
        <w:rPr>
          <w:rFonts w:ascii="Arial" w:hAnsi="Arial" w:cs="Arial"/>
          <w:b/>
          <w:i/>
          <w:color w:val="FF0000"/>
          <w:sz w:val="28"/>
          <w:szCs w:val="28"/>
        </w:rPr>
        <w:t>julio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T.P.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227374" w:rsidRPr="00CA5A7B" w:rsidRDefault="00227374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7B6673" w:rsidRPr="007B6673" w:rsidRDefault="005C34D1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  <w:r w:rsidR="0039704B" w:rsidRPr="007B6673">
        <w:rPr>
          <w:rFonts w:ascii="Roboto" w:hAnsi="Roboto"/>
          <w:b/>
          <w:color w:val="3C4043"/>
          <w:spacing w:val="3"/>
          <w:sz w:val="28"/>
          <w:szCs w:val="28"/>
        </w:rPr>
        <w:br/>
      </w:r>
    </w:p>
    <w:p w:rsidR="00225525" w:rsidRDefault="0039704B" w:rsidP="00B13261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Default="0039704B" w:rsidP="00B13261">
      <w:pPr>
        <w:pStyle w:val="Textoindependiente"/>
        <w:spacing w:before="59"/>
        <w:ind w:right="99"/>
      </w:pP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7" w:tgtFrame="_blank" w:history="1">
        <w:r w:rsidR="0068381B" w:rsidRPr="0068381B">
          <w:rPr>
            <w:rStyle w:val="Hipervnculo"/>
            <w:rFonts w:ascii="Roboto" w:hAnsi="Roboto"/>
            <w:sz w:val="32"/>
            <w:szCs w:val="32"/>
            <w:shd w:val="clear" w:color="auto" w:fill="F4F4F4"/>
          </w:rPr>
          <w:t>https://youtu.be/pziQzg1Wn7k</w:t>
        </w:r>
      </w:hyperlink>
      <w:r w:rsidR="00571419" w:rsidRPr="0068381B">
        <w:rPr>
          <w:rFonts w:ascii="Arial" w:hAnsi="Arial" w:cs="Arial"/>
          <w:sz w:val="32"/>
          <w:szCs w:val="32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CA5A7B">
        <w:rPr>
          <w:rFonts w:ascii="Arial" w:hAnsi="Arial" w:cs="Arial"/>
          <w:sz w:val="28"/>
          <w:szCs w:val="28"/>
        </w:rPr>
        <w:t>ESTRUCTURAS CONDICIONALES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5865">
        <w:rPr>
          <w:rFonts w:ascii="Arial" w:hAnsi="Arial" w:cs="Arial"/>
        </w:rPr>
        <w:t xml:space="preserve">ecordamos el </w:t>
      </w:r>
      <w:r w:rsidR="00CA5A7B">
        <w:rPr>
          <w:rFonts w:ascii="Arial" w:hAnsi="Arial" w:cs="Arial"/>
        </w:rPr>
        <w:t xml:space="preserve">ejemplo del nombre y la edad, </w:t>
      </w:r>
      <w:r w:rsidRPr="00005865">
        <w:rPr>
          <w:rFonts w:ascii="Arial" w:hAnsi="Arial" w:cs="Arial"/>
        </w:rPr>
        <w:t xml:space="preserve">donde </w:t>
      </w:r>
      <w:r w:rsidR="00CA5A7B">
        <w:rPr>
          <w:rFonts w:ascii="Arial" w:hAnsi="Arial" w:cs="Arial"/>
        </w:rPr>
        <w:t>ingresábamos el nombre, año de nacimiento y nos decía la edad. A ese trabajo le agregamos un texto a voz que nos diga “</w:t>
      </w:r>
      <w:proofErr w:type="spellStart"/>
      <w:r w:rsidR="00CA5A7B">
        <w:rPr>
          <w:rFonts w:ascii="Arial" w:hAnsi="Arial" w:cs="Arial"/>
        </w:rPr>
        <w:t>sos</w:t>
      </w:r>
      <w:proofErr w:type="spellEnd"/>
      <w:r w:rsidR="00CA5A7B">
        <w:rPr>
          <w:rFonts w:ascii="Arial" w:hAnsi="Arial" w:cs="Arial"/>
        </w:rPr>
        <w:t xml:space="preserve"> mayor de edad” o “</w:t>
      </w:r>
      <w:proofErr w:type="spellStart"/>
      <w:r w:rsidR="00CA5A7B">
        <w:rPr>
          <w:rFonts w:ascii="Arial" w:hAnsi="Arial" w:cs="Arial"/>
        </w:rPr>
        <w:t>sos</w:t>
      </w:r>
      <w:proofErr w:type="spellEnd"/>
      <w:r w:rsidR="00CA5A7B">
        <w:rPr>
          <w:rFonts w:ascii="Arial" w:hAnsi="Arial" w:cs="Arial"/>
        </w:rPr>
        <w:t xml:space="preserve"> menor de edad” si tiene 18 años o más o menos de 18 años.</w:t>
      </w:r>
      <w:r>
        <w:rPr>
          <w:rFonts w:ascii="Arial" w:hAnsi="Arial" w:cs="Arial"/>
        </w:rPr>
        <w:t xml:space="preserve"> 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        Diseño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Bloques</w:t>
      </w:r>
    </w:p>
    <w:p w:rsidR="00CA5A7B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92075</wp:posOffset>
            </wp:positionV>
            <wp:extent cx="148632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3" y="21370"/>
                <wp:lineTo x="213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12700</wp:posOffset>
            </wp:positionV>
            <wp:extent cx="1914525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93" y="21477"/>
                <wp:lineTo x="2149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Acá</w:t>
      </w:r>
      <w:r w:rsidR="00BF4699">
        <w:rPr>
          <w:rFonts w:ascii="Arial" w:hAnsi="Arial" w:cs="Arial"/>
        </w:rPr>
        <w:t xml:space="preserve"> está </w:t>
      </w:r>
      <w:r>
        <w:rPr>
          <w:rFonts w:ascii="Arial" w:hAnsi="Arial" w:cs="Arial"/>
        </w:rPr>
        <w:t>el desarrollo de la estructura condicional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CA5A7B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161861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54" y="21384"/>
                <wp:lineTo x="2135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En Bloques – Sección control están las opciones de </w:t>
      </w:r>
    </w:p>
    <w:p w:rsidR="00BF4699" w:rsidRDefault="00BF4699" w:rsidP="00F04652">
      <w:pPr>
        <w:pStyle w:val="Textoindependiente"/>
        <w:ind w:right="99"/>
        <w:rPr>
          <w:rFonts w:ascii="Arial" w:hAnsi="Arial" w:cs="Arial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Si – Entonces – Si no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</w:rPr>
      </w:pPr>
    </w:p>
    <w:p w:rsidR="00BF4699" w:rsidRDefault="00BF4699" w:rsidP="00BF4699">
      <w:pPr>
        <w:pStyle w:val="Textoindependiente"/>
        <w:ind w:right="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145732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59" y="21184"/>
                <wp:lineTo x="2145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matemática, está la opción para realizar la condición, además de todas las operaciones matemáticas. Recordemos que los operadores de relación son: = igual, </w:t>
      </w:r>
      <w:r w:rsidR="00A80BB6">
        <w:rPr>
          <w:rFonts w:ascii="Arial" w:hAnsi="Arial" w:cs="Arial"/>
          <w:noProof/>
          <w:lang w:val="es-AR" w:eastAsia="es-AR" w:bidi="ar-SA"/>
        </w:rPr>
        <w:drawing>
          <wp:inline distT="0" distB="0" distL="0" distR="0" wp14:anchorId="66AD8E5C" wp14:editId="2B3B51B0">
            <wp:extent cx="161925" cy="172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distinto, &gt; mayor, &lt; menor, &gt;= mayor o igual, &lt;= menor o igual.</w:t>
      </w:r>
    </w:p>
    <w:p w:rsidR="00CA5A7B" w:rsidRDefault="00CA5A7B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BF4699" w:rsidRDefault="00BF4699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65102E">
        <w:rPr>
          <w:rFonts w:ascii="Arial" w:hAnsi="Arial" w:cs="Arial"/>
          <w:b/>
          <w:sz w:val="28"/>
          <w:szCs w:val="28"/>
          <w:u w:val="single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80BB6">
        <w:rPr>
          <w:rFonts w:ascii="Arial" w:hAnsi="Arial" w:cs="Arial"/>
          <w:sz w:val="28"/>
          <w:szCs w:val="28"/>
        </w:rPr>
        <w:t xml:space="preserve">Volviendo al T.P. de suma, vamos a realizar uno similar con la siguiente característica: </w:t>
      </w:r>
      <w:r w:rsidR="00221E68">
        <w:rPr>
          <w:rFonts w:ascii="Arial" w:hAnsi="Arial" w:cs="Arial"/>
          <w:sz w:val="28"/>
          <w:szCs w:val="28"/>
        </w:rPr>
        <w:t>(no usar el anterior, hacer uno nuevo)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Ingresamos 2 números: Numero </w:t>
      </w:r>
      <w:r w:rsidR="00221E68">
        <w:rPr>
          <w:rFonts w:ascii="Arial" w:hAnsi="Arial" w:cs="Arial"/>
          <w:sz w:val="28"/>
          <w:szCs w:val="28"/>
        </w:rPr>
        <w:t>1 y N</w:t>
      </w:r>
      <w:r>
        <w:rPr>
          <w:rFonts w:ascii="Arial" w:hAnsi="Arial" w:cs="Arial"/>
          <w:sz w:val="28"/>
          <w:szCs w:val="28"/>
        </w:rPr>
        <w:t>umero 2.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A80BB6" w:rsidRDefault="00221E68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 </w:t>
      </w:r>
      <w:r w:rsidR="00A80BB6">
        <w:rPr>
          <w:rFonts w:ascii="Arial" w:hAnsi="Arial" w:cs="Arial"/>
          <w:sz w:val="28"/>
          <w:szCs w:val="28"/>
        </w:rPr>
        <w:t>continuación, que nos pregunte “cuál es la suma?</w:t>
      </w:r>
      <w:proofErr w:type="gramEnd"/>
      <w:r w:rsidR="00A80BB6">
        <w:rPr>
          <w:rFonts w:ascii="Arial" w:hAnsi="Arial" w:cs="Arial"/>
          <w:sz w:val="28"/>
          <w:szCs w:val="28"/>
        </w:rPr>
        <w:t>”, la cual ingresaremos nosotros en un campo de texto.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presionar el botón “</w:t>
      </w:r>
      <w:proofErr w:type="spellStart"/>
      <w:r>
        <w:rPr>
          <w:rFonts w:ascii="Arial" w:hAnsi="Arial" w:cs="Arial"/>
          <w:sz w:val="28"/>
          <w:szCs w:val="28"/>
        </w:rPr>
        <w:t>Enter</w:t>
      </w:r>
      <w:proofErr w:type="spellEnd"/>
      <w:r>
        <w:rPr>
          <w:rFonts w:ascii="Arial" w:hAnsi="Arial" w:cs="Arial"/>
          <w:sz w:val="28"/>
          <w:szCs w:val="28"/>
        </w:rPr>
        <w:t xml:space="preserve">”, deberá decir si es correcta o no. </w:t>
      </w:r>
    </w:p>
    <w:p w:rsidR="00A80BB6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caso de que no sea correcta, indicar el resultado correcto en una etiqueta y/o texto a voz.</w:t>
      </w:r>
      <w:r w:rsidR="00221E68">
        <w:rPr>
          <w:rFonts w:ascii="Arial" w:hAnsi="Arial" w:cs="Arial"/>
          <w:sz w:val="28"/>
          <w:szCs w:val="28"/>
        </w:rPr>
        <w:t xml:space="preserve"> Si es correcto, que lo diga. </w:t>
      </w:r>
    </w:p>
    <w:p w:rsidR="00A80BB6" w:rsidRPr="0070286B" w:rsidRDefault="00A80BB6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8661C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lastRenderedPageBreak/>
        <w:drawing>
          <wp:inline distT="0" distB="0" distL="0" distR="0">
            <wp:extent cx="5305425" cy="39147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drawing>
          <wp:inline distT="0" distB="0" distL="0" distR="0">
            <wp:extent cx="5267325" cy="4438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6" w:rsidRDefault="00A80BB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80BB6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Sugerencia</w:t>
      </w:r>
      <w:r w:rsidRPr="00221E6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Utilicen 4 variables: numero 1, </w:t>
      </w:r>
      <w:proofErr w:type="spellStart"/>
      <w:r>
        <w:rPr>
          <w:rFonts w:ascii="Arial" w:hAnsi="Arial" w:cs="Arial"/>
          <w:sz w:val="28"/>
          <w:szCs w:val="28"/>
        </w:rPr>
        <w:t>numero</w:t>
      </w:r>
      <w:proofErr w:type="spellEnd"/>
      <w:r>
        <w:rPr>
          <w:rFonts w:ascii="Arial" w:hAnsi="Arial" w:cs="Arial"/>
          <w:sz w:val="28"/>
          <w:szCs w:val="28"/>
        </w:rPr>
        <w:t xml:space="preserve"> 2, resultado real, resultado nuestro.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Resultado real va a ser el cálculo que hace la app, como lo hicieron en la </w:t>
      </w:r>
      <w:r>
        <w:rPr>
          <w:rFonts w:ascii="Arial" w:hAnsi="Arial" w:cs="Arial"/>
          <w:sz w:val="28"/>
          <w:szCs w:val="28"/>
        </w:rPr>
        <w:lastRenderedPageBreak/>
        <w:t>aplicación suma. Resultado nuestro es el que ingresamos y debemos comparar con el resultado real.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4601C9" w:rsidRDefault="004601C9" w:rsidP="004601C9">
      <w:pPr>
        <w:pStyle w:val="Textoindependiente"/>
        <w:spacing w:before="59"/>
        <w:ind w:right="99"/>
        <w:rPr>
          <w:rFonts w:ascii="Arial" w:hAnsi="Arial" w:cs="Arial"/>
        </w:rPr>
      </w:pPr>
    </w:p>
    <w:p w:rsidR="004601C9" w:rsidRDefault="004601C9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4601C9">
        <w:rPr>
          <w:rFonts w:ascii="Arial" w:hAnsi="Arial" w:cs="Arial"/>
          <w:sz w:val="28"/>
          <w:szCs w:val="28"/>
        </w:rPr>
        <w:t>: Ingre</w:t>
      </w:r>
      <w:r>
        <w:rPr>
          <w:rFonts w:ascii="Arial" w:hAnsi="Arial" w:cs="Arial"/>
          <w:sz w:val="28"/>
          <w:szCs w:val="28"/>
        </w:rPr>
        <w:t>sar 2 números</w:t>
      </w:r>
      <w:r w:rsidR="0090002A">
        <w:rPr>
          <w:rFonts w:ascii="Arial" w:hAnsi="Arial" w:cs="Arial"/>
          <w:sz w:val="28"/>
          <w:szCs w:val="28"/>
        </w:rPr>
        <w:t xml:space="preserve"> (Número 1 – Número 2)</w:t>
      </w:r>
      <w:r>
        <w:rPr>
          <w:rFonts w:ascii="Arial" w:hAnsi="Arial" w:cs="Arial"/>
          <w:sz w:val="28"/>
          <w:szCs w:val="28"/>
        </w:rPr>
        <w:t>. Al p</w:t>
      </w:r>
      <w:r w:rsidR="0065102E">
        <w:rPr>
          <w:rFonts w:ascii="Arial" w:hAnsi="Arial" w:cs="Arial"/>
          <w:sz w:val="28"/>
          <w:szCs w:val="28"/>
        </w:rPr>
        <w:t xml:space="preserve">resionar </w:t>
      </w:r>
      <w:proofErr w:type="spellStart"/>
      <w:r w:rsidR="0065102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nter</w:t>
      </w:r>
      <w:proofErr w:type="spellEnd"/>
      <w:r w:rsidR="0065102E">
        <w:rPr>
          <w:rFonts w:ascii="Arial" w:hAnsi="Arial" w:cs="Arial"/>
          <w:sz w:val="28"/>
          <w:szCs w:val="28"/>
        </w:rPr>
        <w:t>, que salga uno de los 3 carteles que diga, según el caso:</w:t>
      </w: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“el primero es menor que el segundo”</w:t>
      </w:r>
    </w:p>
    <w:p w:rsidR="0065102E" w:rsidRDefault="0065102E" w:rsidP="004601C9">
      <w:pPr>
        <w:pStyle w:val="Textoindependiente"/>
        <w:spacing w:before="59"/>
        <w:ind w:right="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“el segundo es menor que el primero” </w:t>
      </w:r>
    </w:p>
    <w:p w:rsidR="0065102E" w:rsidRPr="004601C9" w:rsidRDefault="0065102E" w:rsidP="004601C9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“son iguales”</w:t>
      </w:r>
    </w:p>
    <w:p w:rsidR="00221E68" w:rsidRDefault="00221E68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90002A" w:rsidRPr="00221E68" w:rsidRDefault="0090002A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34429E" w:rsidRDefault="0034429E" w:rsidP="0090002A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>Recuerdo f</w:t>
      </w:r>
      <w:r w:rsidR="0065102E" w:rsidRPr="0090002A">
        <w:rPr>
          <w:rFonts w:ascii="Arial" w:hAnsi="Arial" w:cs="Arial"/>
          <w:sz w:val="28"/>
          <w:szCs w:val="28"/>
          <w:u w:val="single"/>
        </w:rPr>
        <w:t>echa de entrega</w:t>
      </w:r>
      <w:r w:rsidR="0065102E">
        <w:rPr>
          <w:rFonts w:ascii="Arial" w:hAnsi="Arial" w:cs="Arial"/>
          <w:sz w:val="28"/>
          <w:szCs w:val="28"/>
        </w:rPr>
        <w:t xml:space="preserve">: </w:t>
      </w:r>
      <w:r w:rsidR="006A4E72">
        <w:rPr>
          <w:rFonts w:ascii="Arial" w:hAnsi="Arial" w:cs="Arial"/>
          <w:b/>
          <w:i/>
          <w:color w:val="FF0000"/>
          <w:sz w:val="28"/>
          <w:szCs w:val="28"/>
        </w:rPr>
        <w:t>viernes 03</w:t>
      </w:r>
      <w:r w:rsidR="006A4E72"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6A4E72">
        <w:rPr>
          <w:rFonts w:ascii="Arial" w:hAnsi="Arial" w:cs="Arial"/>
          <w:b/>
          <w:i/>
          <w:color w:val="FF0000"/>
          <w:sz w:val="28"/>
          <w:szCs w:val="28"/>
        </w:rPr>
        <w:t>julio</w:t>
      </w:r>
      <w:r w:rsidR="0065102E">
        <w:rPr>
          <w:rFonts w:ascii="Arial" w:hAnsi="Arial" w:cs="Arial"/>
        </w:rPr>
        <w:t>. Si lo realizaro</w:t>
      </w:r>
      <w:r>
        <w:rPr>
          <w:rFonts w:ascii="Arial" w:hAnsi="Arial" w:cs="Arial"/>
        </w:rPr>
        <w:t>n antes, enviarlo. L</w:t>
      </w:r>
      <w:r w:rsidR="0065102E">
        <w:rPr>
          <w:rFonts w:ascii="Arial" w:hAnsi="Arial" w:cs="Arial"/>
        </w:rPr>
        <w:t>o deben hacer con una foto del diseño y o</w:t>
      </w:r>
      <w:r w:rsidR="003565C6">
        <w:rPr>
          <w:rFonts w:ascii="Arial" w:hAnsi="Arial" w:cs="Arial"/>
        </w:rPr>
        <w:t>tra de los bloques como en los T.P</w:t>
      </w:r>
      <w:r w:rsidR="0065102E">
        <w:rPr>
          <w:rFonts w:ascii="Arial" w:hAnsi="Arial" w:cs="Arial"/>
        </w:rPr>
        <w:t xml:space="preserve">. anteriores. Envíen una foto del diseño y otra de los bloques de cada T.P. </w:t>
      </w:r>
    </w:p>
    <w:p w:rsidR="00925B26" w:rsidRDefault="0065102E" w:rsidP="0090002A">
      <w:pPr>
        <w:pStyle w:val="Textoindependiente"/>
        <w:spacing w:before="59"/>
        <w:ind w:right="99"/>
        <w:rPr>
          <w:rFonts w:ascii="Arial" w:hAnsi="Arial" w:cs="Arial"/>
        </w:rPr>
      </w:pPr>
      <w:r w:rsidRPr="0065102E">
        <w:rPr>
          <w:rFonts w:ascii="Arial" w:hAnsi="Arial" w:cs="Arial"/>
          <w:b/>
        </w:rPr>
        <w:t>No es necesario enviar los ejemplos</w:t>
      </w:r>
      <w:r>
        <w:rPr>
          <w:rFonts w:ascii="Arial" w:hAnsi="Arial" w:cs="Arial"/>
        </w:rPr>
        <w:t>. Son 4 fotos: 2 del T.P: 1 y 2 del T.P:</w:t>
      </w:r>
      <w:r w:rsidR="0090002A">
        <w:rPr>
          <w:rFonts w:ascii="Arial" w:hAnsi="Arial" w:cs="Arial"/>
        </w:rPr>
        <w:t xml:space="preserve"> 2</w:t>
      </w:r>
    </w:p>
    <w:p w:rsidR="0034429E" w:rsidRDefault="0034429E" w:rsidP="0090002A">
      <w:pPr>
        <w:pStyle w:val="Textoindependiente"/>
        <w:spacing w:before="59"/>
        <w:ind w:right="99"/>
        <w:rPr>
          <w:rFonts w:ascii="Arial" w:hAnsi="Arial" w:cs="Arial"/>
        </w:rPr>
      </w:pPr>
    </w:p>
    <w:p w:rsidR="0034429E" w:rsidRPr="0090002A" w:rsidRDefault="0034429E" w:rsidP="0090002A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Profesor Rolf Oberholzer</w:t>
      </w:r>
    </w:p>
    <w:sectPr w:rsidR="0034429E" w:rsidRPr="0090002A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221E68"/>
    <w:rsid w:val="00225525"/>
    <w:rsid w:val="00227374"/>
    <w:rsid w:val="00244BEE"/>
    <w:rsid w:val="002C5DCF"/>
    <w:rsid w:val="002E49C0"/>
    <w:rsid w:val="002F0A0A"/>
    <w:rsid w:val="0034429E"/>
    <w:rsid w:val="003565C6"/>
    <w:rsid w:val="00391D28"/>
    <w:rsid w:val="0039704B"/>
    <w:rsid w:val="003E6520"/>
    <w:rsid w:val="00404485"/>
    <w:rsid w:val="004601C9"/>
    <w:rsid w:val="004F5372"/>
    <w:rsid w:val="004F6785"/>
    <w:rsid w:val="004F799C"/>
    <w:rsid w:val="00542B04"/>
    <w:rsid w:val="00571419"/>
    <w:rsid w:val="005C34D1"/>
    <w:rsid w:val="0064227F"/>
    <w:rsid w:val="0065102E"/>
    <w:rsid w:val="0068381B"/>
    <w:rsid w:val="006A4E72"/>
    <w:rsid w:val="0070286B"/>
    <w:rsid w:val="00717AF1"/>
    <w:rsid w:val="007566D2"/>
    <w:rsid w:val="007B6673"/>
    <w:rsid w:val="007F712C"/>
    <w:rsid w:val="008661C6"/>
    <w:rsid w:val="008B4C8D"/>
    <w:rsid w:val="0090002A"/>
    <w:rsid w:val="00916A4F"/>
    <w:rsid w:val="00925B26"/>
    <w:rsid w:val="009A6205"/>
    <w:rsid w:val="00A80BB6"/>
    <w:rsid w:val="00A82723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F59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pziQzg1Wn7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nformatica.4to.46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5</cp:revision>
  <dcterms:created xsi:type="dcterms:W3CDTF">2020-06-21T01:37:00Z</dcterms:created>
  <dcterms:modified xsi:type="dcterms:W3CDTF">2020-06-22T01:31:00Z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