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07" w:rsidRDefault="00C46107" w:rsidP="00C46107">
      <w:pPr>
        <w:pStyle w:val="Ttulo"/>
        <w:rPr>
          <w:sz w:val="40"/>
          <w:szCs w:val="40"/>
        </w:rPr>
      </w:pPr>
      <w:r>
        <w:rPr>
          <w:sz w:val="40"/>
          <w:szCs w:val="40"/>
        </w:rPr>
        <w:t>CPEM 46   -   3º AÑO</w:t>
      </w:r>
    </w:p>
    <w:p w:rsidR="00C46107" w:rsidRDefault="00C46107" w:rsidP="00C46107">
      <w:pPr>
        <w:pStyle w:val="Ttulo"/>
        <w:rPr>
          <w:sz w:val="40"/>
          <w:szCs w:val="40"/>
        </w:rPr>
      </w:pPr>
      <w:proofErr w:type="gramStart"/>
      <w:r>
        <w:rPr>
          <w:sz w:val="40"/>
          <w:szCs w:val="40"/>
        </w:rPr>
        <w:t>HISTORIA :</w:t>
      </w:r>
      <w:proofErr w:type="gramEnd"/>
      <w:r>
        <w:rPr>
          <w:sz w:val="40"/>
          <w:szCs w:val="40"/>
        </w:rPr>
        <w:t xml:space="preserve"> </w:t>
      </w:r>
      <w:r>
        <w:rPr>
          <w:color w:val="403152" w:themeColor="accent4" w:themeShade="80"/>
          <w:sz w:val="40"/>
          <w:szCs w:val="40"/>
        </w:rPr>
        <w:t>Actividad nº7</w:t>
      </w:r>
    </w:p>
    <w:p w:rsidR="00C46107" w:rsidRDefault="00C46107" w:rsidP="00C46107">
      <w:pPr>
        <w:jc w:val="both"/>
      </w:pPr>
      <w:proofErr w:type="gramStart"/>
      <w:r>
        <w:t xml:space="preserve">Hola a </w:t>
      </w:r>
      <w:proofErr w:type="spellStart"/>
      <w:r>
        <w:t>todxs</w:t>
      </w:r>
      <w:proofErr w:type="spellEnd"/>
      <w:r>
        <w:t>!</w:t>
      </w:r>
      <w:proofErr w:type="gramEnd"/>
      <w:r>
        <w:t xml:space="preserve"> ¿Cómo están? Esperamos se encuentren muy bien y se estén cuidando en esta nueva fase de la cuarentena, en la que </w:t>
      </w:r>
      <w:proofErr w:type="spellStart"/>
      <w:r>
        <w:t>aun</w:t>
      </w:r>
      <w:proofErr w:type="spellEnd"/>
      <w:r>
        <w:t xml:space="preserve"> nos estaremos comunicando de manera virtual. Esta vez, enviamos el Trabajo práctico nº6. El tema central a trabajar se</w:t>
      </w:r>
      <w:bookmarkStart w:id="0" w:name="_GoBack"/>
      <w:bookmarkEnd w:id="0"/>
      <w:r>
        <w:t xml:space="preserve">rá el racismo, a raíz de los acontecimientos recientes ocurridos en EEUU, de los cuales quizás se hayan enterado por las noticias. La idea es abordar esta problemática no solo en el caso particular de EEUU, sino también en Argentina, teniendo en cuenta que el racismo tiene un trasfondo histórico de largo alcance que retomaremos en los próximos trabajos.  </w:t>
      </w:r>
    </w:p>
    <w:p w:rsidR="00C46107" w:rsidRDefault="00C46107" w:rsidP="00C46107">
      <w:pPr>
        <w:jc w:val="both"/>
      </w:pPr>
      <w:r>
        <w:t>Les pedimos que cualquier duda, consulta o dificultad con las tareas, se comuniquen al mail de cada profe, incluso si no llegan a terminar las actividades en las fechas estipuladas, es importante saber si tuvieron algún inconveniente, por lo que no dejen de estar contacto.</w:t>
      </w:r>
    </w:p>
    <w:p w:rsidR="00C46107" w:rsidRDefault="00C46107" w:rsidP="00C46107">
      <w:pPr>
        <w:jc w:val="both"/>
        <w:rPr>
          <w:b/>
        </w:rPr>
      </w:pPr>
      <w:r>
        <w:rPr>
          <w:b/>
        </w:rPr>
        <w:t xml:space="preserve">Fecha de entrega: </w:t>
      </w:r>
    </w:p>
    <w:p w:rsidR="00C46107" w:rsidRDefault="00C46107" w:rsidP="00C46107">
      <w:r>
        <w:rPr>
          <w:b/>
        </w:rPr>
        <w:t>Mail de contacto</w:t>
      </w:r>
      <w:r>
        <w:t>: enviar al mail del profe que corresponde según la división del curso:</w:t>
      </w:r>
    </w:p>
    <w:p w:rsidR="00C46107" w:rsidRDefault="00C46107" w:rsidP="00C46107">
      <w:pPr>
        <w:rPr>
          <w:highlight w:val="yellow"/>
        </w:rPr>
      </w:pPr>
      <w:r>
        <w:rPr>
          <w:highlight w:val="yellow"/>
        </w:rPr>
        <w:t>3° A: javier_el8@hotmail.com</w:t>
      </w:r>
    </w:p>
    <w:p w:rsidR="00C46107" w:rsidRDefault="00C46107" w:rsidP="00C46107">
      <w:pPr>
        <w:rPr>
          <w:highlight w:val="yellow"/>
        </w:rPr>
      </w:pPr>
      <w:r>
        <w:rPr>
          <w:highlight w:val="yellow"/>
        </w:rPr>
        <w:t>3° B: benavidesnqn@gmail.com</w:t>
      </w:r>
    </w:p>
    <w:p w:rsidR="00C46107" w:rsidRDefault="00C46107" w:rsidP="00C46107">
      <w:pPr>
        <w:rPr>
          <w:highlight w:val="yellow"/>
        </w:rPr>
      </w:pPr>
      <w:r>
        <w:rPr>
          <w:highlight w:val="yellow"/>
        </w:rPr>
        <w:t>3° C: nietopabloedgardo82@gmail.com</w:t>
      </w:r>
    </w:p>
    <w:p w:rsidR="00C46107" w:rsidRDefault="00C46107" w:rsidP="00C46107">
      <w:pPr>
        <w:rPr>
          <w:b/>
          <w:outline/>
          <w:color w:val="C0504D" w:themeColor="accent2"/>
        </w:rPr>
      </w:pPr>
      <w:r>
        <w:rPr>
          <w:highlight w:val="yellow"/>
        </w:rPr>
        <w:t>3° D: charliev86_ar@hotmail.com</w:t>
      </w:r>
    </w:p>
    <w:p w:rsidR="00C46107" w:rsidRDefault="00C46107" w:rsidP="00C46107">
      <w:pPr>
        <w:rPr>
          <w:b/>
          <w:sz w:val="24"/>
          <w:szCs w:val="24"/>
        </w:rPr>
      </w:pPr>
      <w:r>
        <w:rPr>
          <w:b/>
          <w:sz w:val="24"/>
          <w:szCs w:val="24"/>
        </w:rPr>
        <w:t>ACTIVIDADES:</w:t>
      </w:r>
    </w:p>
    <w:p w:rsidR="00C46107" w:rsidRDefault="00C46107" w:rsidP="00C46107">
      <w:r>
        <w:t>Leer atentamente los siguientes artículos:</w:t>
      </w:r>
    </w:p>
    <w:p w:rsidR="00C46107" w:rsidRDefault="00C46107" w:rsidP="00C46107">
      <w:pPr>
        <w:ind w:left="360"/>
      </w:pPr>
      <w:r>
        <w:t xml:space="preserve">Artículo 1: </w:t>
      </w:r>
      <w:hyperlink r:id="rId5" w:history="1">
        <w:r>
          <w:rPr>
            <w:rStyle w:val="Hipervnculo"/>
          </w:rPr>
          <w:t>https://atalayar.com/content/%E2%80%9Cel-racismo-siempre-ha-estado-ah%C3%AD-en-estados-unidos-y-siempre-va-estar%E2%80%9D</w:t>
        </w:r>
      </w:hyperlink>
    </w:p>
    <w:p w:rsidR="00C46107" w:rsidRDefault="00C46107" w:rsidP="00C46107">
      <w:pPr>
        <w:ind w:left="360"/>
      </w:pPr>
      <w:r>
        <w:t xml:space="preserve">Artículo 2: </w:t>
      </w:r>
      <w:hyperlink r:id="rId6" w:history="1">
        <w:r>
          <w:rPr>
            <w:rStyle w:val="Hipervnculo"/>
          </w:rPr>
          <w:t>http://www.laizquierdadiario.com/Mujeres-migrantes-las-mas-expuestas-al-Covid-19</w:t>
        </w:r>
      </w:hyperlink>
    </w:p>
    <w:p w:rsidR="00C46107" w:rsidRDefault="00C46107" w:rsidP="00C46107">
      <w:pPr>
        <w:ind w:left="360"/>
      </w:pPr>
      <w:r>
        <w:t xml:space="preserve">Artículo 3: </w:t>
      </w:r>
      <w:hyperlink r:id="rId7" w:history="1">
        <w:r>
          <w:rPr>
            <w:rStyle w:val="Hipervnculo"/>
          </w:rPr>
          <w:t>https://www.pagina12.com.ar/270944-un-racismo-estructural-muchas-veces-invisibilizado</w:t>
        </w:r>
      </w:hyperlink>
    </w:p>
    <w:p w:rsidR="00C46107" w:rsidRDefault="00C46107" w:rsidP="00C46107">
      <w:pPr>
        <w:pStyle w:val="Prrafodelista"/>
        <w:numPr>
          <w:ilvl w:val="0"/>
          <w:numId w:val="3"/>
        </w:numPr>
      </w:pPr>
      <w:r>
        <w:t>¿Por qué el artículo 1 menciona que EEUU atraviesa una triple crisis?</w:t>
      </w:r>
    </w:p>
    <w:p w:rsidR="00C46107" w:rsidRDefault="00C46107" w:rsidP="00C46107">
      <w:pPr>
        <w:pStyle w:val="Prrafodelista"/>
        <w:numPr>
          <w:ilvl w:val="0"/>
          <w:numId w:val="3"/>
        </w:numPr>
      </w:pPr>
      <w:r>
        <w:t xml:space="preserve">¿Cuál ha sido la reacción de Donald </w:t>
      </w:r>
      <w:proofErr w:type="spellStart"/>
      <w:r>
        <w:t>Trump</w:t>
      </w:r>
      <w:proofErr w:type="spellEnd"/>
      <w:r>
        <w:t xml:space="preserve"> frente a los disturbios?</w:t>
      </w:r>
    </w:p>
    <w:p w:rsidR="00C46107" w:rsidRDefault="00C46107" w:rsidP="00C46107">
      <w:pPr>
        <w:pStyle w:val="Prrafodelista"/>
        <w:numPr>
          <w:ilvl w:val="0"/>
          <w:numId w:val="3"/>
        </w:numPr>
      </w:pPr>
      <w:r>
        <w:t xml:space="preserve">¿Por qué se plantea que el racismo “siempre ha estado ahí” (en EEUU)? </w:t>
      </w:r>
    </w:p>
    <w:p w:rsidR="00C46107" w:rsidRDefault="00C46107" w:rsidP="00C46107">
      <w:pPr>
        <w:pStyle w:val="Prrafodelista"/>
        <w:numPr>
          <w:ilvl w:val="0"/>
          <w:numId w:val="3"/>
        </w:numPr>
      </w:pPr>
      <w:r>
        <w:t>¿Cómo se advierte lo que plantea esta frase en el artículo 2?</w:t>
      </w:r>
    </w:p>
    <w:p w:rsidR="00C46107" w:rsidRDefault="00C46107" w:rsidP="00C46107">
      <w:pPr>
        <w:pStyle w:val="Prrafodelista"/>
        <w:numPr>
          <w:ilvl w:val="0"/>
          <w:numId w:val="3"/>
        </w:numPr>
      </w:pPr>
      <w:r>
        <w:t>¿Por qué la pandemia afecta más a las mujeres migrantes según el artículo 2?</w:t>
      </w:r>
    </w:p>
    <w:p w:rsidR="00C46107" w:rsidRDefault="00C46107" w:rsidP="00C46107">
      <w:pPr>
        <w:pStyle w:val="Prrafodelista"/>
        <w:numPr>
          <w:ilvl w:val="0"/>
          <w:numId w:val="3"/>
        </w:numPr>
      </w:pPr>
      <w:r>
        <w:t>¿A qué se refiere el artículo 3 al hablar de un racismo estructural en nuestro país? ¿Cómo se manifiesta en la vida cotidiana?</w:t>
      </w:r>
    </w:p>
    <w:p w:rsidR="00C46107" w:rsidRDefault="00C46107" w:rsidP="00C46107">
      <w:pPr>
        <w:pStyle w:val="Prrafodelista"/>
        <w:numPr>
          <w:ilvl w:val="0"/>
          <w:numId w:val="3"/>
        </w:numPr>
      </w:pPr>
      <w:r>
        <w:t>¿Qué sectores sociales son víctimas del racismo y la discriminación en nuestra sociedad?</w:t>
      </w:r>
    </w:p>
    <w:p w:rsidR="00C46107" w:rsidRDefault="00C46107" w:rsidP="00C46107">
      <w:pPr>
        <w:pStyle w:val="Prrafodelista"/>
      </w:pPr>
      <w:r>
        <w:t xml:space="preserve"> </w:t>
      </w:r>
    </w:p>
    <w:p w:rsidR="007819F0" w:rsidRPr="00C46107" w:rsidRDefault="007819F0" w:rsidP="00C46107">
      <w:r w:rsidRPr="00C46107">
        <w:t xml:space="preserve"> </w:t>
      </w:r>
    </w:p>
    <w:sectPr w:rsidR="007819F0" w:rsidRPr="00C46107" w:rsidSect="007819F0">
      <w:pgSz w:w="12240" w:h="15840"/>
      <w:pgMar w:top="709"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20B"/>
    <w:multiLevelType w:val="hybridMultilevel"/>
    <w:tmpl w:val="1C6E0B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5B71A1E"/>
    <w:multiLevelType w:val="hybridMultilevel"/>
    <w:tmpl w:val="A22044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59EB"/>
    <w:rsid w:val="00166AD7"/>
    <w:rsid w:val="00443233"/>
    <w:rsid w:val="004C185A"/>
    <w:rsid w:val="005659EB"/>
    <w:rsid w:val="007819F0"/>
    <w:rsid w:val="008225B3"/>
    <w:rsid w:val="00862CD4"/>
    <w:rsid w:val="009B335A"/>
    <w:rsid w:val="00C46107"/>
    <w:rsid w:val="00E25A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2A38"/>
  <w15:docId w15:val="{5472D535-8E16-4C80-934E-8C768F0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65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659EB"/>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5659EB"/>
    <w:pPr>
      <w:ind w:left="720"/>
      <w:contextualSpacing/>
    </w:pPr>
  </w:style>
  <w:style w:type="character" w:styleId="Hipervnculo">
    <w:name w:val="Hyperlink"/>
    <w:basedOn w:val="Fuentedeprrafopredeter"/>
    <w:uiPriority w:val="99"/>
    <w:semiHidden/>
    <w:unhideWhenUsed/>
    <w:rsid w:val="009B3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43308">
      <w:bodyDiv w:val="1"/>
      <w:marLeft w:val="0"/>
      <w:marRight w:val="0"/>
      <w:marTop w:val="0"/>
      <w:marBottom w:val="0"/>
      <w:divBdr>
        <w:top w:val="none" w:sz="0" w:space="0" w:color="auto"/>
        <w:left w:val="none" w:sz="0" w:space="0" w:color="auto"/>
        <w:bottom w:val="none" w:sz="0" w:space="0" w:color="auto"/>
        <w:right w:val="none" w:sz="0" w:space="0" w:color="auto"/>
      </w:divBdr>
    </w:div>
    <w:div w:id="15185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gina12.com.ar/270944-un-racismo-estructural-muchas-veces-invisibiliz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zquierdadiario.com/Mujeres-migrantes-las-mas-expuestas-al-Covid-19" TargetMode="External"/><Relationship Id="rId5" Type="http://schemas.openxmlformats.org/officeDocument/2006/relationships/hyperlink" Target="https://atalayar.com/content/%E2%80%9Cel-racismo-siempre-ha-estado-ah%C3%AD-en-estados-unidos-y-siempre-va-estar%E2%80%9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4294952896</TotalTime>
  <Pages>1</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Rolf Oberholzer</cp:lastModifiedBy>
  <cp:revision>4</cp:revision>
  <dcterms:created xsi:type="dcterms:W3CDTF">2020-08-14T15:20:00Z</dcterms:created>
  <dcterms:modified xsi:type="dcterms:W3CDTF">2020-08-14T18:05:00Z</dcterms:modified>
</cp:coreProperties>
</file>