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5AE1" w:rsidRDefault="00205AE1" w:rsidP="00205AE1">
      <w:pPr>
        <w:pStyle w:val="Ttulo"/>
      </w:pPr>
      <w:r>
        <w:t xml:space="preserve">Trabajo </w:t>
      </w:r>
      <w:r w:rsidR="00C840B6">
        <w:t>práctico</w:t>
      </w:r>
      <w:r>
        <w:t xml:space="preserve"> N° 10: Revolución Industrial</w:t>
      </w:r>
    </w:p>
    <w:p w:rsidR="00205AE1" w:rsidRDefault="00205AE1" w:rsidP="00205AE1">
      <w:pPr>
        <w:spacing w:line="360" w:lineRule="auto"/>
        <w:jc w:val="both"/>
        <w:rPr>
          <w:rFonts w:ascii="LinoLetter-Roman" w:hAnsi="LinoLetter-Roman" w:cs="LinoLetter-Roman"/>
          <w:b/>
          <w:sz w:val="24"/>
          <w:szCs w:val="24"/>
        </w:rPr>
      </w:pPr>
    </w:p>
    <w:p w:rsidR="00205AE1" w:rsidRDefault="00205AE1" w:rsidP="00205AE1">
      <w:pPr>
        <w:spacing w:line="360" w:lineRule="auto"/>
        <w:jc w:val="both"/>
        <w:rPr>
          <w:rFonts w:ascii="LinoLetter-Roman" w:hAnsi="LinoLetter-Roman" w:cs="LinoLetter-Roman"/>
          <w:b/>
          <w:sz w:val="24"/>
          <w:szCs w:val="24"/>
        </w:rPr>
      </w:pPr>
    </w:p>
    <w:p w:rsidR="00205AE1" w:rsidRDefault="00205AE1" w:rsidP="00205AE1">
      <w:pPr>
        <w:spacing w:line="360" w:lineRule="auto"/>
        <w:jc w:val="both"/>
        <w:rPr>
          <w:rFonts w:ascii="LinoLetter-Roman" w:hAnsi="LinoLetter-Roman" w:cs="LinoLetter-Roman"/>
          <w:b/>
          <w:sz w:val="24"/>
          <w:szCs w:val="24"/>
        </w:rPr>
      </w:pPr>
      <w:r>
        <w:rPr>
          <w:rFonts w:ascii="LinoLetter-Roman" w:hAnsi="LinoLetter-Roman" w:cs="LinoLetter-Roman"/>
          <w:b/>
          <w:sz w:val="24"/>
          <w:szCs w:val="24"/>
        </w:rPr>
        <w:t xml:space="preserve">Hola ¿cómo están? </w:t>
      </w:r>
      <w:r>
        <w:rPr>
          <w:rFonts w:ascii="LinoLetter-Roman" w:hAnsi="LinoLetter-Roman" w:cs="LinoLetter-Roman"/>
          <w:b/>
          <w:sz w:val="24"/>
          <w:szCs w:val="24"/>
        </w:rPr>
        <w:t xml:space="preserve"> Como habrán visto, a partir del trabajo anterior empezamos a abordar el sistema capitalista, sus características. En este sentido hay dos procesos revolucionarios –muy conocidos- que marcan el inicio del Sistema capitalista: l revolución Industrial y la revolución Francesa.</w:t>
      </w:r>
    </w:p>
    <w:p w:rsidR="00205AE1" w:rsidRDefault="00205AE1" w:rsidP="00205AE1">
      <w:pPr>
        <w:spacing w:line="360" w:lineRule="auto"/>
        <w:jc w:val="both"/>
        <w:rPr>
          <w:rFonts w:ascii="LinoLetter-Roman" w:hAnsi="LinoLetter-Roman" w:cs="LinoLetter-Roman"/>
          <w:b/>
          <w:sz w:val="24"/>
          <w:szCs w:val="24"/>
        </w:rPr>
      </w:pPr>
      <w:r>
        <w:rPr>
          <w:rFonts w:ascii="LinoLetter-Roman" w:hAnsi="LinoLetter-Roman" w:cs="LinoLetter-Roman"/>
          <w:b/>
          <w:sz w:val="24"/>
          <w:szCs w:val="24"/>
        </w:rPr>
        <w:t xml:space="preserve">En el caso del presente trabajo, centraremos nuestra atención en la revolución industrial, ya que es central para poder entender, cómo surgió y se desarrolló la sociedad capitalista, en la cual vivimos hoy en día. </w:t>
      </w:r>
    </w:p>
    <w:p w:rsidR="00205AE1" w:rsidRDefault="00205AE1" w:rsidP="00205AE1">
      <w:pPr>
        <w:jc w:val="both"/>
      </w:pPr>
      <w:r>
        <w:t>Les pedimos que cualquier duda, consulta o dificultad con las tareas, se comuniquen al mail de cada profe, incluso si no llegan a terminar las actividades en las fechas estipuladas, es importante saber si tuvieron algún inconveniente, por lo que no dejen de estar contacto.</w:t>
      </w:r>
    </w:p>
    <w:p w:rsidR="00205AE1" w:rsidRDefault="00205AE1" w:rsidP="00205AE1">
      <w:pPr>
        <w:jc w:val="both"/>
        <w:rPr>
          <w:b/>
        </w:rPr>
      </w:pPr>
      <w:r>
        <w:rPr>
          <w:b/>
        </w:rPr>
        <w:t>Fecha de entrega: 16/10</w:t>
      </w:r>
      <w:r>
        <w:rPr>
          <w:b/>
        </w:rPr>
        <w:t>/20</w:t>
      </w:r>
    </w:p>
    <w:p w:rsidR="00205AE1" w:rsidRDefault="00205AE1" w:rsidP="00205AE1">
      <w:r>
        <w:rPr>
          <w:b/>
        </w:rPr>
        <w:t>Mail de contacto</w:t>
      </w:r>
      <w:r>
        <w:t>: enviar al mail del profe que corresponde según la división del curso:</w:t>
      </w:r>
    </w:p>
    <w:p w:rsidR="00205AE1" w:rsidRDefault="00205AE1" w:rsidP="00205AE1">
      <w:pPr>
        <w:rPr>
          <w:highlight w:val="yellow"/>
        </w:rPr>
      </w:pPr>
      <w:r>
        <w:rPr>
          <w:highlight w:val="yellow"/>
        </w:rPr>
        <w:t>3° A: javier_el8@hotmail.com</w:t>
      </w:r>
    </w:p>
    <w:p w:rsidR="00205AE1" w:rsidRDefault="00205AE1" w:rsidP="00205AE1">
      <w:pPr>
        <w:rPr>
          <w:highlight w:val="yellow"/>
        </w:rPr>
      </w:pPr>
      <w:r>
        <w:rPr>
          <w:highlight w:val="yellow"/>
        </w:rPr>
        <w:t>3° B: benavidesnqn@gmail.com</w:t>
      </w:r>
    </w:p>
    <w:p w:rsidR="00205AE1" w:rsidRDefault="00205AE1" w:rsidP="00205AE1">
      <w:pPr>
        <w:rPr>
          <w:highlight w:val="yellow"/>
        </w:rPr>
      </w:pPr>
      <w:r>
        <w:rPr>
          <w:highlight w:val="yellow"/>
        </w:rPr>
        <w:t>3° C: nietopabloedgardo82@gmail.com</w:t>
      </w:r>
    </w:p>
    <w:p w:rsidR="00205AE1" w:rsidRPr="00205AE1" w:rsidRDefault="00205AE1" w:rsidP="00205AE1">
      <w:pPr>
        <w:rPr>
          <w:b/>
          <w:outline/>
          <w:color w:val="C0504D" w:themeColor="accent2"/>
          <w14:textOutline w14:w="9525" w14:cap="flat" w14:cmpd="sng" w14:algn="ctr">
            <w14:solidFill>
              <w14:schemeClr w14:val="accent2"/>
            </w14:solidFill>
            <w14:prstDash w14:val="solid"/>
            <w14:round/>
          </w14:textOutline>
          <w14:textFill>
            <w14:noFill/>
          </w14:textFill>
        </w:rPr>
      </w:pPr>
      <w:r>
        <w:rPr>
          <w:highlight w:val="yellow"/>
        </w:rPr>
        <w:t>3° D: charliev86_ar@hotmail.com</w:t>
      </w:r>
    </w:p>
    <w:p w:rsidR="00205AE1" w:rsidRDefault="00205AE1"/>
    <w:p w:rsidR="00205AE1" w:rsidRDefault="00205AE1">
      <w:pPr>
        <w:rPr>
          <w:b/>
        </w:rPr>
      </w:pPr>
      <w:r w:rsidRPr="00CC3E34">
        <w:rPr>
          <w:b/>
        </w:rPr>
        <w:t>Actividad:</w:t>
      </w:r>
    </w:p>
    <w:p w:rsidR="00201D43" w:rsidRDefault="00201D43" w:rsidP="00201D43">
      <w:pPr>
        <w:pStyle w:val="Prrafodelista"/>
        <w:numPr>
          <w:ilvl w:val="0"/>
          <w:numId w:val="1"/>
        </w:numPr>
        <w:rPr>
          <w:b/>
        </w:rPr>
      </w:pPr>
      <w:r>
        <w:rPr>
          <w:b/>
        </w:rPr>
        <w:t>A partir de la lectura del material ¿cómo definirías el concepto de revolución?</w:t>
      </w:r>
      <w:r w:rsidR="00AD633C">
        <w:rPr>
          <w:b/>
        </w:rPr>
        <w:t xml:space="preserve"> ¿por qué podemos decir que el proceso industrial  que se desarrolló en Europa es una revolución?</w:t>
      </w:r>
    </w:p>
    <w:p w:rsidR="007816C1" w:rsidRPr="007816C1" w:rsidRDefault="00AD633C" w:rsidP="007816C1">
      <w:pPr>
        <w:pStyle w:val="Prrafodelista"/>
        <w:numPr>
          <w:ilvl w:val="0"/>
          <w:numId w:val="1"/>
        </w:numPr>
        <w:rPr>
          <w:b/>
        </w:rPr>
      </w:pPr>
      <w:r>
        <w:rPr>
          <w:b/>
        </w:rPr>
        <w:t xml:space="preserve">¿cuáles son las clases sociales que surgen con la revolución industrial? </w:t>
      </w:r>
      <w:proofErr w:type="gramStart"/>
      <w:r>
        <w:rPr>
          <w:b/>
        </w:rPr>
        <w:t>¿ qué</w:t>
      </w:r>
      <w:proofErr w:type="gramEnd"/>
      <w:r>
        <w:rPr>
          <w:b/>
        </w:rPr>
        <w:t xml:space="preserve"> características podemos mencionar de cada una de ellas? </w:t>
      </w:r>
    </w:p>
    <w:p w:rsidR="00205AE1" w:rsidRPr="00CC3E34" w:rsidRDefault="00201D43" w:rsidP="00205AE1">
      <w:pPr>
        <w:pStyle w:val="Prrafodelista"/>
        <w:numPr>
          <w:ilvl w:val="0"/>
          <w:numId w:val="1"/>
        </w:numPr>
      </w:pPr>
      <w:r>
        <w:t>L</w:t>
      </w:r>
      <w:r w:rsidR="00205AE1">
        <w:t xml:space="preserve">os invitamos a ver la película Germinal, a la cual pueden acceder mediante el siguiente link:  </w:t>
      </w:r>
      <w:hyperlink r:id="rId7" w:history="1">
        <w:r w:rsidR="00205AE1" w:rsidRPr="00873E17">
          <w:rPr>
            <w:rStyle w:val="Hipervnculo"/>
          </w:rPr>
          <w:t>https://zoowoman.website/wp/movies/germinal-2/</w:t>
        </w:r>
      </w:hyperlink>
      <w:r w:rsidR="00205AE1">
        <w:t xml:space="preserve">. </w:t>
      </w:r>
      <w:r w:rsidR="00CC3E34">
        <w:t xml:space="preserve"> Germinal es una película basada en la obra del novelista Emilio Zola, en la cual se desarrollan las luchas de la clase obrera en Francia, en pleno desarrollo  industrial.</w:t>
      </w:r>
    </w:p>
    <w:p w:rsidR="00CC3E34" w:rsidRDefault="00CC3E34" w:rsidP="00CC3E34">
      <w:pPr>
        <w:ind w:left="360"/>
      </w:pPr>
      <w:r>
        <w:t>Si bien recomendamos que vean toda la película, para poder adentrarse en el contexto de los procesos de industrialización que se originaron en Europa, pedimos que centren su atención en los primeros 23 minutos.</w:t>
      </w:r>
    </w:p>
    <w:p w:rsidR="00CC3E34" w:rsidRDefault="00CC3E34" w:rsidP="00CC3E34">
      <w:pPr>
        <w:ind w:left="360"/>
      </w:pPr>
      <w:r>
        <w:t xml:space="preserve">A partir de allí contestar: </w:t>
      </w:r>
    </w:p>
    <w:p w:rsidR="00CC3E34" w:rsidRDefault="00CC3E34" w:rsidP="00CC3E34">
      <w:pPr>
        <w:pStyle w:val="Prrafodelista"/>
        <w:numPr>
          <w:ilvl w:val="0"/>
          <w:numId w:val="2"/>
        </w:numPr>
      </w:pPr>
      <w:r>
        <w:t>¿Cuáles son las condiciones de trabajo, salubridad y alimentación de la clase obrera?</w:t>
      </w:r>
    </w:p>
    <w:p w:rsidR="00CC3E34" w:rsidRDefault="00CC3E34" w:rsidP="00CC3E34">
      <w:pPr>
        <w:pStyle w:val="Prrafodelista"/>
        <w:numPr>
          <w:ilvl w:val="0"/>
          <w:numId w:val="2"/>
        </w:numPr>
      </w:pPr>
      <w:r>
        <w:t>¿cuál es el rol de la familia obrera- madre e hijos- que se quedan en la casa? ¿es la misma que la familia burguesa? ¿por qué?</w:t>
      </w:r>
    </w:p>
    <w:p w:rsidR="00CC3E34" w:rsidRDefault="00CC3E34" w:rsidP="00CC3E34">
      <w:pPr>
        <w:pStyle w:val="Prrafodelista"/>
        <w:numPr>
          <w:ilvl w:val="0"/>
          <w:numId w:val="2"/>
        </w:numPr>
      </w:pPr>
      <w:r>
        <w:lastRenderedPageBreak/>
        <w:t>¿cuál es la relación de la familia burguesa  con la familia proletaria?</w:t>
      </w:r>
    </w:p>
    <w:p w:rsidR="00CC3E34" w:rsidRDefault="00CC3E34" w:rsidP="00CC3E34">
      <w:pPr>
        <w:pStyle w:val="Prrafodelista"/>
        <w:numPr>
          <w:ilvl w:val="0"/>
          <w:numId w:val="2"/>
        </w:numPr>
      </w:pPr>
      <w:r>
        <w:t xml:space="preserve">¿Cuál es el rol que le asigna la sociedad a las mujeres? </w:t>
      </w:r>
      <w:r w:rsidR="00201D43">
        <w:t>¿es</w:t>
      </w:r>
      <w:r>
        <w:t xml:space="preserve"> el mismo para la mujer burguesa que para la obrera?</w:t>
      </w:r>
    </w:p>
    <w:p w:rsidR="007816C1" w:rsidRDefault="007816C1" w:rsidP="007816C1">
      <w:pPr>
        <w:pStyle w:val="Prrafodelista"/>
        <w:ind w:left="1080"/>
      </w:pPr>
      <w:bookmarkStart w:id="0" w:name="_GoBack"/>
      <w:bookmarkEnd w:id="0"/>
    </w:p>
    <w:p w:rsidR="00CC3E34" w:rsidRDefault="00CC3E34" w:rsidP="00CC3E34">
      <w:pPr>
        <w:pStyle w:val="Prrafodelista"/>
      </w:pPr>
    </w:p>
    <w:p w:rsidR="00C840B6" w:rsidRDefault="00C840B6" w:rsidP="00CC3E34">
      <w:pPr>
        <w:pStyle w:val="Prrafodelista"/>
        <w:numPr>
          <w:ilvl w:val="0"/>
          <w:numId w:val="1"/>
        </w:numPr>
      </w:pPr>
      <w:r>
        <w:t xml:space="preserve">¿Cuál es la situación de la clase obrera en la actualidad? Podes ayudarte a través de la búsqueda en la web. </w:t>
      </w:r>
    </w:p>
    <w:p w:rsidR="00CC3E34" w:rsidRPr="00CC3E34" w:rsidRDefault="00CC3E34" w:rsidP="00201D43">
      <w:pPr>
        <w:pStyle w:val="Prrafodelista"/>
        <w:ind w:left="1800"/>
      </w:pPr>
    </w:p>
    <w:p w:rsidR="00CC3E34" w:rsidRDefault="00CC3E34" w:rsidP="00CC3E34">
      <w:pPr>
        <w:pStyle w:val="Prrafodelista"/>
      </w:pPr>
    </w:p>
    <w:p w:rsidR="00CC3E34" w:rsidRDefault="00CC3E34" w:rsidP="00CC3E34"/>
    <w:p w:rsidR="00CC3E34" w:rsidRDefault="00CC3E34" w:rsidP="00CC3E34"/>
    <w:tbl>
      <w:tblPr>
        <w:tblW w:w="4230" w:type="dxa"/>
        <w:jc w:val="center"/>
        <w:tblCellSpacing w:w="15" w:type="dxa"/>
        <w:tblCellMar>
          <w:top w:w="15" w:type="dxa"/>
          <w:left w:w="15" w:type="dxa"/>
          <w:bottom w:w="15" w:type="dxa"/>
          <w:right w:w="15" w:type="dxa"/>
        </w:tblCellMar>
        <w:tblLook w:val="04A0" w:firstRow="1" w:lastRow="0" w:firstColumn="1" w:lastColumn="0" w:noHBand="0" w:noVBand="1"/>
      </w:tblPr>
      <w:tblGrid>
        <w:gridCol w:w="10556"/>
      </w:tblGrid>
      <w:tr w:rsidR="00205AE1" w:rsidRPr="00205AE1" w:rsidTr="00CC3E34">
        <w:trPr>
          <w:tblCellSpacing w:w="15" w:type="dxa"/>
          <w:jc w:val="center"/>
        </w:trPr>
        <w:tc>
          <w:tcPr>
            <w:tcW w:w="0" w:type="auto"/>
            <w:vAlign w:val="center"/>
            <w:hideMark/>
          </w:tcPr>
          <w:p w:rsidR="00205AE1" w:rsidRPr="00205AE1" w:rsidRDefault="00205AE1" w:rsidP="00CC3E34">
            <w:pPr>
              <w:spacing w:after="0" w:line="240" w:lineRule="auto"/>
              <w:divId w:val="245112218"/>
              <w:rPr>
                <w:rFonts w:ascii="Times New Roman" w:eastAsia="Times New Roman" w:hAnsi="Times New Roman" w:cs="Times New Roman"/>
                <w:sz w:val="20"/>
                <w:szCs w:val="20"/>
                <w:lang w:eastAsia="es-AR"/>
              </w:rPr>
            </w:pPr>
            <w:r w:rsidRPr="00205AE1">
              <w:rPr>
                <w:rFonts w:ascii="Times New Roman" w:eastAsia="Times New Roman" w:hAnsi="Times New Roman" w:cs="Times New Roman"/>
                <w:sz w:val="20"/>
                <w:szCs w:val="20"/>
                <w:lang w:eastAsia="es-AR"/>
              </w:rPr>
              <w:br/>
            </w:r>
            <w:r w:rsidRPr="00205AE1">
              <w:rPr>
                <w:rFonts w:ascii="Times New Roman" w:eastAsia="Times New Roman" w:hAnsi="Times New Roman" w:cs="Times New Roman"/>
                <w:sz w:val="20"/>
                <w:szCs w:val="20"/>
                <w:lang w:eastAsia="es-AR"/>
              </w:rPr>
              <w:br/>
            </w:r>
            <w:r w:rsidR="00201D43">
              <w:rPr>
                <w:rFonts w:ascii="Times New Roman" w:eastAsia="Times New Roman" w:hAnsi="Times New Roman" w:cs="Times New Roman"/>
                <w:noProof/>
                <w:sz w:val="20"/>
                <w:szCs w:val="20"/>
                <w:lang w:eastAsia="es-AR"/>
              </w:rPr>
              <w:lastRenderedPageBreak/>
              <w:drawing>
                <wp:inline distT="0" distB="0" distL="0" distR="0">
                  <wp:extent cx="6645910" cy="8907145"/>
                  <wp:effectExtent l="0" t="0" r="2540" b="825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1005-101208~2.png"/>
                          <pic:cNvPicPr/>
                        </pic:nvPicPr>
                        <pic:blipFill>
                          <a:blip r:embed="rId8">
                            <a:extLst>
                              <a:ext uri="{28A0092B-C50C-407E-A947-70E740481C1C}">
                                <a14:useLocalDpi xmlns:a14="http://schemas.microsoft.com/office/drawing/2010/main" val="0"/>
                              </a:ext>
                            </a:extLst>
                          </a:blip>
                          <a:stretch>
                            <a:fillRect/>
                          </a:stretch>
                        </pic:blipFill>
                        <pic:spPr>
                          <a:xfrm>
                            <a:off x="0" y="0"/>
                            <a:ext cx="6645910" cy="8907145"/>
                          </a:xfrm>
                          <a:prstGeom prst="rect">
                            <a:avLst/>
                          </a:prstGeom>
                        </pic:spPr>
                      </pic:pic>
                    </a:graphicData>
                  </a:graphic>
                </wp:inline>
              </w:drawing>
            </w:r>
          </w:p>
        </w:tc>
      </w:tr>
    </w:tbl>
    <w:p w:rsidR="00205AE1" w:rsidRDefault="00201D43" w:rsidP="00205AE1">
      <w:r>
        <w:rPr>
          <w:noProof/>
          <w:lang w:eastAsia="es-AR"/>
        </w:rPr>
        <w:lastRenderedPageBreak/>
        <w:drawing>
          <wp:inline distT="0" distB="0" distL="0" distR="0" wp14:anchorId="0FD98FB2" wp14:editId="286A60A1">
            <wp:extent cx="5612130" cy="7898906"/>
            <wp:effectExtent l="19050" t="0" r="7620" b="0"/>
            <wp:docPr id="2" name="Imagen 1" descr="D:\DATA\Desktop\escuela\3er año\texto obre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Desktop\escuela\3er año\texto obreros.jpg"/>
                    <pic:cNvPicPr>
                      <a:picLocks noChangeAspect="1" noChangeArrowheads="1"/>
                    </pic:cNvPicPr>
                  </pic:nvPicPr>
                  <pic:blipFill>
                    <a:blip r:embed="rId9" cstate="print"/>
                    <a:srcRect/>
                    <a:stretch>
                      <a:fillRect/>
                    </a:stretch>
                  </pic:blipFill>
                  <pic:spPr bwMode="auto">
                    <a:xfrm>
                      <a:off x="0" y="0"/>
                      <a:ext cx="5612130" cy="7898906"/>
                    </a:xfrm>
                    <a:prstGeom prst="rect">
                      <a:avLst/>
                    </a:prstGeom>
                    <a:noFill/>
                    <a:ln w="9525">
                      <a:noFill/>
                      <a:miter lim="800000"/>
                      <a:headEnd/>
                      <a:tailEnd/>
                    </a:ln>
                  </pic:spPr>
                </pic:pic>
              </a:graphicData>
            </a:graphic>
          </wp:inline>
        </w:drawing>
      </w:r>
    </w:p>
    <w:p w:rsidR="00AD633C" w:rsidRDefault="00AD633C" w:rsidP="00205AE1"/>
    <w:p w:rsidR="00AD633C" w:rsidRDefault="00AD633C" w:rsidP="00205AE1">
      <w:r>
        <w:rPr>
          <w:noProof/>
          <w:lang w:eastAsia="es-AR"/>
        </w:rPr>
        <w:lastRenderedPageBreak/>
        <w:drawing>
          <wp:inline distT="0" distB="0" distL="0" distR="0">
            <wp:extent cx="5504815" cy="9777730"/>
            <wp:effectExtent l="0" t="0" r="635"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911-WA0137.jpg"/>
                    <pic:cNvPicPr/>
                  </pic:nvPicPr>
                  <pic:blipFill>
                    <a:blip r:embed="rId10">
                      <a:extLst>
                        <a:ext uri="{28A0092B-C50C-407E-A947-70E740481C1C}">
                          <a14:useLocalDpi xmlns:a14="http://schemas.microsoft.com/office/drawing/2010/main" val="0"/>
                        </a:ext>
                      </a:extLst>
                    </a:blip>
                    <a:stretch>
                      <a:fillRect/>
                    </a:stretch>
                  </pic:blipFill>
                  <pic:spPr>
                    <a:xfrm>
                      <a:off x="0" y="0"/>
                      <a:ext cx="5504815" cy="9777730"/>
                    </a:xfrm>
                    <a:prstGeom prst="rect">
                      <a:avLst/>
                    </a:prstGeom>
                  </pic:spPr>
                </pic:pic>
              </a:graphicData>
            </a:graphic>
          </wp:inline>
        </w:drawing>
      </w:r>
    </w:p>
    <w:sectPr w:rsidR="00AD633C" w:rsidSect="00CC3E3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noLetter-Roman">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946C2"/>
    <w:multiLevelType w:val="hybridMultilevel"/>
    <w:tmpl w:val="7F1E0E64"/>
    <w:lvl w:ilvl="0" w:tplc="2C0A000F">
      <w:start w:val="1"/>
      <w:numFmt w:val="decimal"/>
      <w:lvlText w:val="%1."/>
      <w:lvlJc w:val="left"/>
      <w:pPr>
        <w:ind w:left="1800" w:hanging="360"/>
      </w:pPr>
    </w:lvl>
    <w:lvl w:ilvl="1" w:tplc="2C0A0019" w:tentative="1">
      <w:start w:val="1"/>
      <w:numFmt w:val="lowerLetter"/>
      <w:lvlText w:val="%2."/>
      <w:lvlJc w:val="left"/>
      <w:pPr>
        <w:ind w:left="2520" w:hanging="360"/>
      </w:pPr>
    </w:lvl>
    <w:lvl w:ilvl="2" w:tplc="2C0A001B" w:tentative="1">
      <w:start w:val="1"/>
      <w:numFmt w:val="lowerRoman"/>
      <w:lvlText w:val="%3."/>
      <w:lvlJc w:val="right"/>
      <w:pPr>
        <w:ind w:left="3240" w:hanging="180"/>
      </w:pPr>
    </w:lvl>
    <w:lvl w:ilvl="3" w:tplc="2C0A000F" w:tentative="1">
      <w:start w:val="1"/>
      <w:numFmt w:val="decimal"/>
      <w:lvlText w:val="%4."/>
      <w:lvlJc w:val="left"/>
      <w:pPr>
        <w:ind w:left="3960" w:hanging="360"/>
      </w:pPr>
    </w:lvl>
    <w:lvl w:ilvl="4" w:tplc="2C0A0019" w:tentative="1">
      <w:start w:val="1"/>
      <w:numFmt w:val="lowerLetter"/>
      <w:lvlText w:val="%5."/>
      <w:lvlJc w:val="left"/>
      <w:pPr>
        <w:ind w:left="4680" w:hanging="360"/>
      </w:pPr>
    </w:lvl>
    <w:lvl w:ilvl="5" w:tplc="2C0A001B" w:tentative="1">
      <w:start w:val="1"/>
      <w:numFmt w:val="lowerRoman"/>
      <w:lvlText w:val="%6."/>
      <w:lvlJc w:val="right"/>
      <w:pPr>
        <w:ind w:left="5400" w:hanging="180"/>
      </w:pPr>
    </w:lvl>
    <w:lvl w:ilvl="6" w:tplc="2C0A000F" w:tentative="1">
      <w:start w:val="1"/>
      <w:numFmt w:val="decimal"/>
      <w:lvlText w:val="%7."/>
      <w:lvlJc w:val="left"/>
      <w:pPr>
        <w:ind w:left="6120" w:hanging="360"/>
      </w:pPr>
    </w:lvl>
    <w:lvl w:ilvl="7" w:tplc="2C0A0019" w:tentative="1">
      <w:start w:val="1"/>
      <w:numFmt w:val="lowerLetter"/>
      <w:lvlText w:val="%8."/>
      <w:lvlJc w:val="left"/>
      <w:pPr>
        <w:ind w:left="6840" w:hanging="360"/>
      </w:pPr>
    </w:lvl>
    <w:lvl w:ilvl="8" w:tplc="2C0A001B" w:tentative="1">
      <w:start w:val="1"/>
      <w:numFmt w:val="lowerRoman"/>
      <w:lvlText w:val="%9."/>
      <w:lvlJc w:val="right"/>
      <w:pPr>
        <w:ind w:left="7560" w:hanging="180"/>
      </w:pPr>
    </w:lvl>
  </w:abstractNum>
  <w:abstractNum w:abstractNumId="1">
    <w:nsid w:val="53C1510C"/>
    <w:multiLevelType w:val="hybridMultilevel"/>
    <w:tmpl w:val="82185D22"/>
    <w:lvl w:ilvl="0" w:tplc="D8163F5E">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63C417C1"/>
    <w:multiLevelType w:val="hybridMultilevel"/>
    <w:tmpl w:val="05A4C5CC"/>
    <w:lvl w:ilvl="0" w:tplc="2C0A0017">
      <w:start w:val="1"/>
      <w:numFmt w:val="lowerLetter"/>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
    <w:nsid w:val="7A72286A"/>
    <w:multiLevelType w:val="hybridMultilevel"/>
    <w:tmpl w:val="438EF06C"/>
    <w:lvl w:ilvl="0" w:tplc="D02E00DA">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AE1"/>
    <w:rsid w:val="00201D43"/>
    <w:rsid w:val="00205AE1"/>
    <w:rsid w:val="007816C1"/>
    <w:rsid w:val="0086767F"/>
    <w:rsid w:val="00AD633C"/>
    <w:rsid w:val="00C840B6"/>
    <w:rsid w:val="00CC3E3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5AE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205AE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205AE1"/>
    <w:rPr>
      <w:rFonts w:asciiTheme="majorHAnsi" w:eastAsiaTheme="majorEastAsia" w:hAnsiTheme="majorHAnsi" w:cstheme="majorBidi"/>
      <w:color w:val="17365D" w:themeColor="text2" w:themeShade="BF"/>
      <w:spacing w:val="5"/>
      <w:kern w:val="28"/>
      <w:sz w:val="52"/>
      <w:szCs w:val="52"/>
    </w:rPr>
  </w:style>
  <w:style w:type="paragraph" w:styleId="Prrafodelista">
    <w:name w:val="List Paragraph"/>
    <w:basedOn w:val="Normal"/>
    <w:uiPriority w:val="34"/>
    <w:qFormat/>
    <w:rsid w:val="00205AE1"/>
    <w:pPr>
      <w:ind w:left="720"/>
      <w:contextualSpacing/>
    </w:pPr>
  </w:style>
  <w:style w:type="character" w:styleId="Hipervnculo">
    <w:name w:val="Hyperlink"/>
    <w:basedOn w:val="Fuentedeprrafopredeter"/>
    <w:uiPriority w:val="99"/>
    <w:unhideWhenUsed/>
    <w:rsid w:val="00205AE1"/>
    <w:rPr>
      <w:color w:val="0000FF" w:themeColor="hyperlink"/>
      <w:u w:val="single"/>
    </w:rPr>
  </w:style>
  <w:style w:type="paragraph" w:styleId="NormalWeb">
    <w:name w:val="Normal (Web)"/>
    <w:basedOn w:val="Normal"/>
    <w:uiPriority w:val="99"/>
    <w:semiHidden/>
    <w:unhideWhenUsed/>
    <w:rsid w:val="00205AE1"/>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205AE1"/>
    <w:rPr>
      <w:b/>
      <w:bCs/>
    </w:rPr>
  </w:style>
  <w:style w:type="paragraph" w:styleId="Textodeglobo">
    <w:name w:val="Balloon Text"/>
    <w:basedOn w:val="Normal"/>
    <w:link w:val="TextodegloboCar"/>
    <w:uiPriority w:val="99"/>
    <w:semiHidden/>
    <w:unhideWhenUsed/>
    <w:rsid w:val="00205AE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05A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5AE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205AE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205AE1"/>
    <w:rPr>
      <w:rFonts w:asciiTheme="majorHAnsi" w:eastAsiaTheme="majorEastAsia" w:hAnsiTheme="majorHAnsi" w:cstheme="majorBidi"/>
      <w:color w:val="17365D" w:themeColor="text2" w:themeShade="BF"/>
      <w:spacing w:val="5"/>
      <w:kern w:val="28"/>
      <w:sz w:val="52"/>
      <w:szCs w:val="52"/>
    </w:rPr>
  </w:style>
  <w:style w:type="paragraph" w:styleId="Prrafodelista">
    <w:name w:val="List Paragraph"/>
    <w:basedOn w:val="Normal"/>
    <w:uiPriority w:val="34"/>
    <w:qFormat/>
    <w:rsid w:val="00205AE1"/>
    <w:pPr>
      <w:ind w:left="720"/>
      <w:contextualSpacing/>
    </w:pPr>
  </w:style>
  <w:style w:type="character" w:styleId="Hipervnculo">
    <w:name w:val="Hyperlink"/>
    <w:basedOn w:val="Fuentedeprrafopredeter"/>
    <w:uiPriority w:val="99"/>
    <w:unhideWhenUsed/>
    <w:rsid w:val="00205AE1"/>
    <w:rPr>
      <w:color w:val="0000FF" w:themeColor="hyperlink"/>
      <w:u w:val="single"/>
    </w:rPr>
  </w:style>
  <w:style w:type="paragraph" w:styleId="NormalWeb">
    <w:name w:val="Normal (Web)"/>
    <w:basedOn w:val="Normal"/>
    <w:uiPriority w:val="99"/>
    <w:semiHidden/>
    <w:unhideWhenUsed/>
    <w:rsid w:val="00205AE1"/>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205AE1"/>
    <w:rPr>
      <w:b/>
      <w:bCs/>
    </w:rPr>
  </w:style>
  <w:style w:type="paragraph" w:styleId="Textodeglobo">
    <w:name w:val="Balloon Text"/>
    <w:basedOn w:val="Normal"/>
    <w:link w:val="TextodegloboCar"/>
    <w:uiPriority w:val="99"/>
    <w:semiHidden/>
    <w:unhideWhenUsed/>
    <w:rsid w:val="00205AE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05A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3096133">
      <w:bodyDiv w:val="1"/>
      <w:marLeft w:val="0"/>
      <w:marRight w:val="0"/>
      <w:marTop w:val="0"/>
      <w:marBottom w:val="0"/>
      <w:divBdr>
        <w:top w:val="none" w:sz="0" w:space="0" w:color="auto"/>
        <w:left w:val="none" w:sz="0" w:space="0" w:color="auto"/>
        <w:bottom w:val="none" w:sz="0" w:space="0" w:color="auto"/>
        <w:right w:val="none" w:sz="0" w:space="0" w:color="auto"/>
      </w:divBdr>
      <w:divsChild>
        <w:div w:id="2451122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hyperlink" Target="https://zoowoman.website/wp/movies/germinal-2/"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3.jpg"/><Relationship Id="rId4" Type="http://schemas.microsoft.com/office/2007/relationships/stylesWithEffects" Target="stylesWithEffect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8EFF9-C3F2-405E-AB1E-8AB0F1929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Pages>
  <Words>390</Words>
  <Characters>2150</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valeria</dc:creator>
  <cp:lastModifiedBy>valeria</cp:lastModifiedBy>
  <cp:revision>3</cp:revision>
  <dcterms:created xsi:type="dcterms:W3CDTF">2020-10-05T12:36:00Z</dcterms:created>
  <dcterms:modified xsi:type="dcterms:W3CDTF">2020-10-05T14:52:00Z</dcterms:modified>
</cp:coreProperties>
</file>