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2" w:rsidRPr="00E26B2F" w:rsidRDefault="00B04022" w:rsidP="00B040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26B2F">
        <w:rPr>
          <w:rFonts w:ascii="Arial" w:hAnsi="Arial" w:cs="Arial"/>
          <w:b/>
          <w:bCs/>
          <w:sz w:val="32"/>
          <w:szCs w:val="32"/>
          <w:u w:val="single"/>
        </w:rPr>
        <w:t>Período del 09 al 27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de N</w:t>
      </w:r>
      <w:r w:rsidRPr="00E26B2F">
        <w:rPr>
          <w:rFonts w:ascii="Arial" w:hAnsi="Arial" w:cs="Arial"/>
          <w:b/>
          <w:bCs/>
          <w:sz w:val="32"/>
          <w:szCs w:val="32"/>
          <w:u w:val="single"/>
        </w:rPr>
        <w:t>oviembre del 2020</w:t>
      </w:r>
    </w:p>
    <w:p w:rsidR="00B04022" w:rsidRDefault="00B04022" w:rsidP="00B040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04022" w:rsidRDefault="00B04022" w:rsidP="00B040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04022" w:rsidRPr="00356DA1" w:rsidRDefault="00B04022" w:rsidP="00B040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56DA1">
        <w:rPr>
          <w:rFonts w:ascii="Arial" w:hAnsi="Arial" w:cs="Arial"/>
          <w:b/>
          <w:bCs/>
        </w:rPr>
        <w:t xml:space="preserve">Materia: Geografía </w:t>
      </w:r>
    </w:p>
    <w:p w:rsidR="00B04022" w:rsidRPr="00356DA1" w:rsidRDefault="00B04022" w:rsidP="00B040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Curso: 2°D</w:t>
      </w:r>
    </w:p>
    <w:p w:rsidR="00B04022" w:rsidRPr="00356DA1" w:rsidRDefault="00B04022" w:rsidP="00B040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56DA1">
        <w:rPr>
          <w:rFonts w:ascii="Arial" w:hAnsi="Arial" w:cs="Arial"/>
          <w:b/>
          <w:bCs/>
        </w:rPr>
        <w:t>Mail del Profesor: marcelolagos333@hotmail.com</w:t>
      </w:r>
    </w:p>
    <w:p w:rsidR="00B04022" w:rsidRDefault="00B04022" w:rsidP="00B0402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B04022" w:rsidRPr="007D028E" w:rsidRDefault="00B04022" w:rsidP="00B04022">
      <w:pPr>
        <w:jc w:val="both"/>
        <w:rPr>
          <w:rFonts w:ascii="Arial" w:eastAsia="Arial" w:hAnsi="Arial" w:cs="Times New Roman"/>
          <w:b/>
          <w:color w:val="00B050"/>
          <w:sz w:val="32"/>
        </w:rPr>
      </w:pPr>
      <w:r w:rsidRPr="007D028E">
        <w:rPr>
          <w:rFonts w:ascii="Arial" w:eastAsia="Arial" w:hAnsi="Arial" w:cs="Times New Roman"/>
          <w:b/>
          <w:color w:val="00B050"/>
          <w:sz w:val="32"/>
        </w:rPr>
        <w:t>Aquellos estudiantes que hayan sido informados  que deberán recuperar en el periodo de febrero, deberán enviar mail al profesor de su curso en caso de querer cons</w:t>
      </w:r>
      <w:r w:rsidR="00B92987">
        <w:rPr>
          <w:rFonts w:ascii="Arial" w:eastAsia="Arial" w:hAnsi="Arial" w:cs="Times New Roman"/>
          <w:b/>
          <w:color w:val="00B050"/>
          <w:sz w:val="32"/>
        </w:rPr>
        <w:t>ultar de qué manera se trabajará</w:t>
      </w:r>
      <w:bookmarkStart w:id="0" w:name="_GoBack"/>
      <w:bookmarkEnd w:id="0"/>
      <w:r w:rsidRPr="007D028E">
        <w:rPr>
          <w:rFonts w:ascii="Arial" w:eastAsia="Arial" w:hAnsi="Arial" w:cs="Times New Roman"/>
          <w:b/>
          <w:color w:val="00B050"/>
          <w:sz w:val="32"/>
        </w:rPr>
        <w:t xml:space="preserve"> e</w:t>
      </w:r>
      <w:r>
        <w:rPr>
          <w:rFonts w:ascii="Arial" w:eastAsia="Arial" w:hAnsi="Arial" w:cs="Times New Roman"/>
          <w:b/>
          <w:color w:val="00B050"/>
          <w:sz w:val="32"/>
        </w:rPr>
        <w:t xml:space="preserve">n dicho periodo de recuperación. </w:t>
      </w:r>
    </w:p>
    <w:p w:rsidR="00B04022" w:rsidRPr="00B04022" w:rsidRDefault="00B04022" w:rsidP="00B0402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  <w:sz w:val="32"/>
          <w:szCs w:val="21"/>
          <w:u w:val="single"/>
        </w:rPr>
      </w:pPr>
      <w:r w:rsidRPr="00B04022">
        <w:rPr>
          <w:rFonts w:ascii="Arial" w:hAnsi="Arial" w:cs="Arial"/>
          <w:b/>
          <w:bCs/>
          <w:color w:val="FF0000"/>
          <w:sz w:val="32"/>
          <w:szCs w:val="21"/>
          <w:u w:val="single"/>
        </w:rPr>
        <w:t xml:space="preserve">Horarios de Consulta: </w:t>
      </w:r>
    </w:p>
    <w:p w:rsidR="00B04022" w:rsidRPr="00B04022" w:rsidRDefault="00B04022" w:rsidP="00B0402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  <w:sz w:val="32"/>
          <w:szCs w:val="21"/>
        </w:rPr>
      </w:pPr>
      <w:r w:rsidRPr="00B04022">
        <w:rPr>
          <w:rFonts w:ascii="Arial" w:hAnsi="Arial" w:cs="Arial"/>
          <w:b/>
          <w:bCs/>
          <w:color w:val="FF0000"/>
          <w:sz w:val="32"/>
          <w:szCs w:val="21"/>
        </w:rPr>
        <w:t xml:space="preserve">Martes de 15hs a 18hs vía mail. </w:t>
      </w:r>
    </w:p>
    <w:p w:rsidR="00B04022" w:rsidRPr="00B04022" w:rsidRDefault="00B04022" w:rsidP="00B0402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  <w:sz w:val="32"/>
          <w:szCs w:val="21"/>
          <w:u w:val="single"/>
        </w:rPr>
      </w:pPr>
      <w:r w:rsidRPr="00B04022">
        <w:rPr>
          <w:rFonts w:ascii="Arial" w:hAnsi="Arial" w:cs="Arial"/>
          <w:b/>
          <w:bCs/>
          <w:color w:val="FF0000"/>
          <w:sz w:val="32"/>
          <w:szCs w:val="21"/>
          <w:u w:val="single"/>
        </w:rPr>
        <w:t>Fech</w:t>
      </w:r>
      <w:r w:rsidRPr="00B04022">
        <w:rPr>
          <w:rFonts w:ascii="Arial" w:hAnsi="Arial" w:cs="Arial"/>
          <w:b/>
          <w:bCs/>
          <w:color w:val="FF0000"/>
          <w:sz w:val="32"/>
          <w:szCs w:val="21"/>
          <w:u w:val="single"/>
        </w:rPr>
        <w:t>a de Entrega:</w:t>
      </w:r>
    </w:p>
    <w:p w:rsidR="00B04022" w:rsidRDefault="00B04022" w:rsidP="00B0402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  <w:sz w:val="32"/>
          <w:szCs w:val="21"/>
        </w:rPr>
      </w:pPr>
      <w:r w:rsidRPr="00B04022">
        <w:rPr>
          <w:rFonts w:ascii="Arial" w:hAnsi="Arial" w:cs="Arial"/>
          <w:b/>
          <w:bCs/>
          <w:color w:val="FF0000"/>
          <w:sz w:val="32"/>
          <w:szCs w:val="21"/>
        </w:rPr>
        <w:t xml:space="preserve">27 de Noviembre. </w:t>
      </w:r>
    </w:p>
    <w:p w:rsidR="00B04022" w:rsidRPr="00B04022" w:rsidRDefault="00B04022" w:rsidP="00B0402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B04022" w:rsidRPr="00B04022" w:rsidRDefault="00B04022" w:rsidP="00B0402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  <w:r w:rsidRPr="00B04022">
        <w:rPr>
          <w:rFonts w:ascii="Arial" w:hAnsi="Arial" w:cs="Arial"/>
          <w:b/>
          <w:bCs/>
          <w:sz w:val="28"/>
          <w:szCs w:val="28"/>
          <w:u w:val="single"/>
        </w:rPr>
        <w:t>Actividades</w:t>
      </w:r>
      <w:r w:rsidRPr="00B04022">
        <w:rPr>
          <w:rFonts w:ascii="Arial" w:hAnsi="Arial" w:cs="Arial"/>
          <w:bCs/>
          <w:sz w:val="28"/>
          <w:szCs w:val="28"/>
        </w:rPr>
        <w:t>:</w:t>
      </w:r>
    </w:p>
    <w:p w:rsidR="00B04022" w:rsidRPr="00B04022" w:rsidRDefault="00B04022" w:rsidP="00B040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  <w:r w:rsidRPr="00B04022">
        <w:rPr>
          <w:rFonts w:ascii="Arial" w:hAnsi="Arial" w:cs="Arial"/>
          <w:bCs/>
          <w:sz w:val="28"/>
          <w:szCs w:val="28"/>
        </w:rPr>
        <w:t>Elegir dos países de América, y describir las siguientes características:</w:t>
      </w:r>
    </w:p>
    <w:p w:rsidR="00B04022" w:rsidRPr="00B04022" w:rsidRDefault="00B04022" w:rsidP="00B0402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  <w:r w:rsidRPr="00B04022">
        <w:rPr>
          <w:rFonts w:ascii="Arial" w:hAnsi="Arial" w:cs="Arial"/>
          <w:bCs/>
          <w:sz w:val="28"/>
          <w:szCs w:val="28"/>
        </w:rPr>
        <w:t xml:space="preserve">Ubicación, países limítrofes. Señalar los países seleccionados en un mapa de América. </w:t>
      </w:r>
    </w:p>
    <w:p w:rsidR="00B04022" w:rsidRPr="00B04022" w:rsidRDefault="00B04022" w:rsidP="00B0402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  <w:r w:rsidRPr="00B04022">
        <w:rPr>
          <w:rFonts w:ascii="Arial" w:hAnsi="Arial" w:cs="Arial"/>
          <w:bCs/>
          <w:sz w:val="28"/>
          <w:szCs w:val="28"/>
        </w:rPr>
        <w:t>Proceso de Colonización.</w:t>
      </w:r>
    </w:p>
    <w:p w:rsidR="00B04022" w:rsidRPr="00B04022" w:rsidRDefault="00B04022" w:rsidP="00B0402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  <w:r w:rsidRPr="00B04022">
        <w:rPr>
          <w:rFonts w:ascii="Arial" w:hAnsi="Arial" w:cs="Arial"/>
          <w:bCs/>
          <w:sz w:val="28"/>
          <w:szCs w:val="28"/>
        </w:rPr>
        <w:t>Criterios de Regionalización (pertenencia a América Latina o América Anglosajona).</w:t>
      </w:r>
    </w:p>
    <w:p w:rsidR="00B04022" w:rsidRPr="00B04022" w:rsidRDefault="00B04022" w:rsidP="00B0402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  <w:r w:rsidRPr="00B04022">
        <w:rPr>
          <w:rFonts w:ascii="Arial" w:hAnsi="Arial" w:cs="Arial"/>
          <w:bCs/>
          <w:sz w:val="28"/>
          <w:szCs w:val="28"/>
        </w:rPr>
        <w:t xml:space="preserve">Características Naturales (relieve, clima, hidrografía, biomas, y problemas ambientales). Buscar noticias. </w:t>
      </w:r>
    </w:p>
    <w:p w:rsidR="00B04022" w:rsidRPr="00B04022" w:rsidRDefault="00B04022" w:rsidP="00B0402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  <w:r w:rsidRPr="00B04022">
        <w:rPr>
          <w:rFonts w:ascii="Arial" w:hAnsi="Arial" w:cs="Arial"/>
          <w:bCs/>
          <w:sz w:val="28"/>
          <w:szCs w:val="28"/>
        </w:rPr>
        <w:t xml:space="preserve">Población: Características de la Población. Cantidad de habitantes, ciudades más pobladas. </w:t>
      </w:r>
    </w:p>
    <w:p w:rsidR="00B04022" w:rsidRDefault="00B04022" w:rsidP="00B0402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  <w:r w:rsidRPr="00B04022">
        <w:rPr>
          <w:rFonts w:ascii="Arial" w:hAnsi="Arial" w:cs="Arial"/>
          <w:bCs/>
          <w:sz w:val="28"/>
          <w:szCs w:val="28"/>
        </w:rPr>
        <w:t xml:space="preserve">Actividades económicas. </w:t>
      </w:r>
    </w:p>
    <w:p w:rsidR="00B04022" w:rsidRDefault="00B04022" w:rsidP="00B0402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B04022" w:rsidRDefault="00B04022" w:rsidP="001B3C0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0402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Presentación del Trabajo:</w:t>
      </w:r>
    </w:p>
    <w:p w:rsidR="001B3C06" w:rsidRPr="001B3C06" w:rsidRDefault="001B3C06" w:rsidP="001B3C0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bCs/>
          <w:sz w:val="28"/>
          <w:szCs w:val="28"/>
        </w:rPr>
      </w:pPr>
      <w:r w:rsidRPr="001B3C06">
        <w:rPr>
          <w:rFonts w:ascii="Arial" w:hAnsi="Arial" w:cs="Arial"/>
          <w:bCs/>
          <w:sz w:val="28"/>
          <w:szCs w:val="28"/>
        </w:rPr>
        <w:t>La forma de entrega será a través de</w:t>
      </w:r>
      <w:r>
        <w:rPr>
          <w:rFonts w:ascii="Arial" w:hAnsi="Arial" w:cs="Arial"/>
          <w:bCs/>
          <w:sz w:val="28"/>
          <w:szCs w:val="28"/>
        </w:rPr>
        <w:t xml:space="preserve"> un Power Point, y en caso de no poder/ saber, lo envían en PDF. Tener en cuenta la Fecha de Entrega. </w:t>
      </w:r>
    </w:p>
    <w:p w:rsidR="00B40016" w:rsidRDefault="00B40016"/>
    <w:sectPr w:rsidR="00B40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369"/>
      </v:shape>
    </w:pict>
  </w:numPicBullet>
  <w:abstractNum w:abstractNumId="0">
    <w:nsid w:val="26D43BBC"/>
    <w:multiLevelType w:val="hybridMultilevel"/>
    <w:tmpl w:val="939C2C2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26532A"/>
    <w:multiLevelType w:val="hybridMultilevel"/>
    <w:tmpl w:val="60B812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3FCE"/>
    <w:multiLevelType w:val="hybridMultilevel"/>
    <w:tmpl w:val="F23A3B6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A7738"/>
    <w:multiLevelType w:val="hybridMultilevel"/>
    <w:tmpl w:val="F036CCE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F6DAE"/>
    <w:multiLevelType w:val="hybridMultilevel"/>
    <w:tmpl w:val="D05E4C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7704"/>
    <w:multiLevelType w:val="hybridMultilevel"/>
    <w:tmpl w:val="FD8A305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D038F"/>
    <w:multiLevelType w:val="hybridMultilevel"/>
    <w:tmpl w:val="4CBAF842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A1EEF"/>
    <w:multiLevelType w:val="hybridMultilevel"/>
    <w:tmpl w:val="021E715A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22"/>
    <w:rsid w:val="001B3C06"/>
    <w:rsid w:val="00B04022"/>
    <w:rsid w:val="00B40016"/>
    <w:rsid w:val="00B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2020-11-11T17:14:00Z</dcterms:created>
  <dcterms:modified xsi:type="dcterms:W3CDTF">2020-11-11T17:30:00Z</dcterms:modified>
</cp:coreProperties>
</file>