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F64800" w14:paraId="49B166A2" wp14:textId="31CF09BF">
      <w:pPr>
        <w:pStyle w:val="Heading1"/>
        <w:rPr>
          <w:caps w:val="1"/>
          <w:color w:val="008080"/>
          <w:sz w:val="45"/>
          <w:szCs w:val="45"/>
        </w:rPr>
      </w:pPr>
      <w:bookmarkStart w:name="_GoBack" w:id="0"/>
      <w:bookmarkEnd w:id="0"/>
      <w:r w:rsidRPr="5FF64800" w:rsidR="5FF64800">
        <w:rPr>
          <w:caps w:val="1"/>
          <w:color w:val="008080"/>
          <w:sz w:val="45"/>
          <w:szCs w:val="45"/>
        </w:rPr>
        <w:t>Actividades para el 4ºc y 4ºD de Ciencias Sociales.</w:t>
      </w:r>
    </w:p>
    <w:p xmlns:wp14="http://schemas.microsoft.com/office/word/2010/wordml" w:rsidP="5FF64800" w14:paraId="7D9D3A2C" wp14:textId="2F3B7ED9">
      <w:pPr>
        <w:pStyle w:val="Normal"/>
        <w:jc w:val="both"/>
      </w:pPr>
      <w:r w:rsidR="5FF64800">
        <w:rPr/>
        <w:t xml:space="preserve">Hola, antes que nada, me presento como profesor, mi nombre es </w:t>
      </w:r>
      <w:proofErr w:type="spellStart"/>
      <w:r w:rsidR="5FF64800">
        <w:rPr/>
        <w:t>Butin</w:t>
      </w:r>
      <w:proofErr w:type="spellEnd"/>
      <w:r w:rsidR="5FF64800">
        <w:rPr/>
        <w:t xml:space="preserve"> Maximiliano y seré su profesor en la asignatura Ciencias Sociales.</w:t>
      </w:r>
    </w:p>
    <w:p xmlns:wp14="http://schemas.microsoft.com/office/word/2010/wordml" w:rsidP="5FF64800" w14:paraId="605C6E2D" wp14:textId="664620F2">
      <w:pPr>
        <w:pStyle w:val="Normal"/>
        <w:jc w:val="both"/>
      </w:pPr>
      <w:r w:rsidR="5FF64800">
        <w:rPr/>
        <w:t xml:space="preserve">Visto y considerando las dificultades que estamos teniendo para el comienzo de las clases, </w:t>
      </w:r>
      <w:r w:rsidR="5FF64800">
        <w:rPr/>
        <w:t>pensé</w:t>
      </w:r>
      <w:r w:rsidR="5FF64800">
        <w:rPr/>
        <w:t xml:space="preserve"> una actividad de lectura e interpretación para que vayan tomando ritmo de lecturas y no pierdan el hábito de la misma; y el que no lo tenga... lo comience a desarrollar.</w:t>
      </w:r>
    </w:p>
    <w:p xmlns:wp14="http://schemas.microsoft.com/office/word/2010/wordml" w:rsidP="5FF64800" w14:paraId="5D1F5AC9" wp14:textId="4F61D38A">
      <w:pPr>
        <w:pStyle w:val="Normal"/>
        <w:jc w:val="both"/>
      </w:pPr>
      <w:r w:rsidR="5FF64800">
        <w:rPr/>
        <w:t xml:space="preserve">La actividad no es difícil, quizás me gustaría más una respuesta personal que copiada del texto, por lo menos en la primera pregunta. Cualquier duda que tengan para la </w:t>
      </w:r>
      <w:r w:rsidR="5FF64800">
        <w:rPr/>
        <w:t>realización</w:t>
      </w:r>
      <w:r w:rsidR="5FF64800">
        <w:rPr/>
        <w:t xml:space="preserve"> de la actividad comunicarse al siguiente mail: </w:t>
      </w:r>
      <w:hyperlink r:id="R5691276a8b714846">
        <w:r w:rsidRPr="5FF64800" w:rsidR="5FF64800">
          <w:rPr>
            <w:rStyle w:val="Hyperlink"/>
          </w:rPr>
          <w:t>javier_el8@hotmail.com</w:t>
        </w:r>
      </w:hyperlink>
    </w:p>
    <w:p xmlns:wp14="http://schemas.microsoft.com/office/word/2010/wordml" w:rsidP="5FF64800" w14:paraId="22BB012B" wp14:textId="7A2D8789">
      <w:pPr>
        <w:pStyle w:val="Normal"/>
        <w:jc w:val="both"/>
      </w:pPr>
      <w:r w:rsidR="5FF64800">
        <w:rPr/>
        <w:t xml:space="preserve">La actividad se debe enviar sin falta para el siguiente lunes 06/04/2020, ese mismo día se </w:t>
      </w:r>
      <w:r w:rsidR="5FF64800">
        <w:rPr/>
        <w:t>presentará</w:t>
      </w:r>
      <w:r w:rsidR="5FF64800">
        <w:rPr/>
        <w:t xml:space="preserve"> la actividad siguiente. Saludos</w:t>
      </w:r>
    </w:p>
    <w:p xmlns:wp14="http://schemas.microsoft.com/office/word/2010/wordml" w:rsidP="5FF64800" w14:paraId="0444F390" wp14:textId="13BC0C99">
      <w:pPr>
        <w:pStyle w:val="Normal"/>
      </w:pPr>
      <w:r w:rsidR="5FF64800">
        <w:rPr/>
        <w:t xml:space="preserve"> </w:t>
      </w:r>
    </w:p>
    <w:p xmlns:wp14="http://schemas.microsoft.com/office/word/2010/wordml" w:rsidP="5FF64800" w14:paraId="4A80C5C4" wp14:textId="421E0B60">
      <w:pPr>
        <w:pStyle w:val="Heading1"/>
      </w:pPr>
      <w:r w:rsidRPr="5FF64800" w:rsidR="5FF64800">
        <w:rPr>
          <w:caps w:val="1"/>
          <w:color w:val="008080"/>
          <w:sz w:val="45"/>
          <w:szCs w:val="45"/>
        </w:rPr>
        <w:t>BREVE RESUMEN SOBRE EL CAPITALISMO.</w:t>
      </w:r>
    </w:p>
    <w:p xmlns:wp14="http://schemas.microsoft.com/office/word/2010/wordml" w:rsidP="5FF64800" w14:paraId="22659E0C" wp14:textId="6E2E299D">
      <w:pPr>
        <w:spacing w:line="384" w:lineRule="exact"/>
        <w:jc w:val="both"/>
      </w:pPr>
      <w:r w:rsidRPr="5FF64800" w:rsidR="5FF64800">
        <w:rPr>
          <w:rFonts w:ascii="Calibri" w:hAnsi="Calibri" w:eastAsia="Calibri" w:cs="Calibri"/>
          <w:b w:val="1"/>
          <w:bCs w:val="1"/>
          <w:noProof w:val="0"/>
          <w:color w:val="000000" w:themeColor="text1" w:themeTint="FF" w:themeShade="FF"/>
          <w:sz w:val="24"/>
          <w:szCs w:val="24"/>
          <w:lang w:val="es-ES"/>
        </w:rPr>
        <w:t>El Capitalismo:</w:t>
      </w:r>
      <w:r w:rsidRPr="5FF64800" w:rsidR="5FF64800">
        <w:rPr>
          <w:rFonts w:ascii="Calibri" w:hAnsi="Calibri" w:eastAsia="Calibri" w:cs="Calibri"/>
          <w:noProof w:val="0"/>
          <w:color w:val="666666"/>
          <w:sz w:val="24"/>
          <w:szCs w:val="24"/>
          <w:lang w:val="es-ES"/>
        </w:rPr>
        <w:t xml:space="preserve"> Sistema económico en el que los individuos privados y las empresas de negocios llevan a cabo la producción y el intercambio de bienes y servicios mediante complejas transacciones en las que intervienen los precios y los mercados. Aunque tiene sus orígenes en la antigüedad, el desarrollo del capitalismo es un fenómeno europeo; fue evolucionando en distintas etapas, hasta considerarse establecido en la segunda mitad del siglo XIX.</w:t>
      </w:r>
    </w:p>
    <w:p xmlns:wp14="http://schemas.microsoft.com/office/word/2010/wordml" w:rsidP="5FF64800" w14:paraId="46693EED" wp14:textId="107DACA1">
      <w:pPr>
        <w:spacing w:line="384" w:lineRule="exact"/>
        <w:jc w:val="both"/>
      </w:pPr>
      <w:r w:rsidRPr="5FF64800" w:rsidR="5FF64800">
        <w:rPr>
          <w:rFonts w:ascii="Calibri" w:hAnsi="Calibri" w:eastAsia="Calibri" w:cs="Calibri"/>
          <w:noProof w:val="0"/>
          <w:color w:val="666666"/>
          <w:sz w:val="24"/>
          <w:szCs w:val="24"/>
          <w:lang w:val="es-ES"/>
        </w:rPr>
        <w:t>Desde Europa, y en concreto desde Inglaterra, el sistema capitalista se fue extendiendo a todo el mundo, siendo el sistema socioeconómico casi exclusivo en el ámbito mundial hasta el estallido de la I Guerra Mundial, tras la cual se estableció un nuevo sistema socioeconómico, el comunismo, que se convirtió en el opuesto al capitalista.</w:t>
      </w:r>
    </w:p>
    <w:p xmlns:wp14="http://schemas.microsoft.com/office/word/2010/wordml" w:rsidP="5FF64800" w14:paraId="5F6262AA" wp14:textId="6A630467">
      <w:pPr>
        <w:spacing w:line="384" w:lineRule="exact"/>
        <w:jc w:val="both"/>
      </w:pPr>
      <w:r w:rsidRPr="5FF64800" w:rsidR="5FF64800">
        <w:rPr>
          <w:rFonts w:ascii="Calibri" w:hAnsi="Calibri" w:eastAsia="Calibri" w:cs="Calibri"/>
          <w:noProof w:val="0"/>
          <w:color w:val="666666"/>
          <w:sz w:val="24"/>
          <w:szCs w:val="24"/>
          <w:lang w:val="es-ES"/>
        </w:rPr>
        <w:t xml:space="preserve">El término </w:t>
      </w:r>
      <w:r w:rsidRPr="5FF64800" w:rsidR="5FF64800">
        <w:rPr>
          <w:rFonts w:ascii="Calibri" w:hAnsi="Calibri" w:eastAsia="Calibri" w:cs="Calibri"/>
          <w:i w:val="1"/>
          <w:iCs w:val="1"/>
          <w:noProof w:val="0"/>
          <w:color w:val="666666"/>
          <w:sz w:val="24"/>
          <w:szCs w:val="24"/>
          <w:lang w:val="es-ES"/>
        </w:rPr>
        <w:t>kapitalism</w:t>
      </w:r>
      <w:r w:rsidRPr="5FF64800" w:rsidR="5FF64800">
        <w:rPr>
          <w:rFonts w:ascii="Calibri" w:hAnsi="Calibri" w:eastAsia="Calibri" w:cs="Calibri"/>
          <w:noProof w:val="0"/>
          <w:color w:val="666666"/>
          <w:sz w:val="24"/>
          <w:szCs w:val="24"/>
          <w:lang w:val="es-ES"/>
        </w:rPr>
        <w:t xml:space="preserve"> fue acuñado a mediados del siglo XIX por el economista alemán Karl Marx. Otras expresiones sinónimas de capitalismo son sistema de libre empresa y economía de mercado, que se utilizan para referirse a aquellos sistemas socioeconómicos no comunistas. Algunas veces se utiliza el término economía mixta para describir el sistema capitalista con intervención del sector público que predomina en casi todas las economías de los países industrializados.</w:t>
      </w:r>
    </w:p>
    <w:p xmlns:wp14="http://schemas.microsoft.com/office/word/2010/wordml" w:rsidP="5FF64800" w14:paraId="7BB91A26" wp14:textId="43FD953A">
      <w:pPr>
        <w:spacing w:line="384" w:lineRule="exact"/>
        <w:jc w:val="both"/>
      </w:pPr>
      <w:r w:rsidRPr="5FF64800" w:rsidR="5FF64800">
        <w:rPr>
          <w:rFonts w:ascii="Calibri" w:hAnsi="Calibri" w:eastAsia="Calibri" w:cs="Calibri"/>
          <w:noProof w:val="0"/>
          <w:color w:val="666666"/>
          <w:sz w:val="24"/>
          <w:szCs w:val="24"/>
          <w:lang w:val="es-ES"/>
        </w:rPr>
        <w:t>Se puede decir que, de existir un fundador del sistema capitalista, éste es el filósofo escocés Adam Smith, que fue el primero en describir los principios económicos básicos que definen al</w:t>
      </w:r>
    </w:p>
    <w:p xmlns:wp14="http://schemas.microsoft.com/office/word/2010/wordml" w:rsidP="5FF64800" w14:paraId="6D9D04B4" wp14:textId="17157A56">
      <w:pPr>
        <w:spacing w:line="384" w:lineRule="exact"/>
        <w:jc w:val="both"/>
      </w:pPr>
      <w:r w:rsidRPr="5FF64800" w:rsidR="5FF64800">
        <w:rPr>
          <w:rFonts w:ascii="Calibri" w:hAnsi="Calibri" w:eastAsia="Calibri" w:cs="Calibri"/>
          <w:noProof w:val="0"/>
          <w:color w:val="666666"/>
          <w:sz w:val="24"/>
          <w:szCs w:val="24"/>
          <w:lang w:val="es-ES"/>
        </w:rPr>
        <w:t xml:space="preserve"> capitalismo. En su obra clásica </w:t>
      </w:r>
      <w:r w:rsidRPr="5FF64800" w:rsidR="5FF64800">
        <w:rPr>
          <w:rFonts w:ascii="Calibri" w:hAnsi="Calibri" w:eastAsia="Calibri" w:cs="Calibri"/>
          <w:i w:val="1"/>
          <w:iCs w:val="1"/>
          <w:noProof w:val="0"/>
          <w:color w:val="666666"/>
          <w:sz w:val="24"/>
          <w:szCs w:val="24"/>
          <w:lang w:val="es-ES"/>
        </w:rPr>
        <w:t>Investigación sobre la naturaleza y causas de la riqueza de las naciones</w:t>
      </w:r>
      <w:r w:rsidRPr="5FF64800" w:rsidR="5FF64800">
        <w:rPr>
          <w:rFonts w:ascii="Calibri" w:hAnsi="Calibri" w:eastAsia="Calibri" w:cs="Calibri"/>
          <w:noProof w:val="0"/>
          <w:color w:val="666666"/>
          <w:sz w:val="24"/>
          <w:szCs w:val="24"/>
          <w:lang w:val="es-ES"/>
        </w:rPr>
        <w:t>(1776), Smith intentó demostrar que era posible buscar la ganancia personal de forma que no sólo se pudiera alcanzar el objetivo individual sino también la mejora de la sociedad.</w:t>
      </w:r>
    </w:p>
    <w:p xmlns:wp14="http://schemas.microsoft.com/office/word/2010/wordml" w:rsidP="5FF64800" w14:paraId="66C4197A" wp14:textId="0F0CA278">
      <w:pPr>
        <w:spacing w:line="384" w:lineRule="exact"/>
        <w:jc w:val="both"/>
      </w:pPr>
      <w:r w:rsidRPr="5FF64800" w:rsidR="5FF64800">
        <w:rPr>
          <w:rFonts w:ascii="Calibri" w:hAnsi="Calibri" w:eastAsia="Calibri" w:cs="Calibri"/>
          <w:noProof w:val="0"/>
          <w:color w:val="666666"/>
          <w:sz w:val="24"/>
          <w:szCs w:val="24"/>
          <w:lang w:val="es-ES"/>
        </w:rPr>
        <w:t>Los intereses sociales radican en lograr el máximo nivel de producción de los bienes que la gente desea poseer. Con una frase que se ha hecho famosa, Smith decía que la combinación del interés personal, la propiedad y la competencia entre vendedores en el mercado llevaría a los productores, «gracias a una mano invisible», a alcanzar un objetivo que no habían buscado de manera consciente: el bienestar de la sociedad.</w:t>
      </w:r>
    </w:p>
    <w:p xmlns:wp14="http://schemas.microsoft.com/office/word/2010/wordml" w:rsidP="5FF64800" w14:paraId="54A85268" wp14:textId="261CA1DE">
      <w:pPr>
        <w:spacing w:line="384" w:lineRule="exact"/>
        <w:jc w:val="center"/>
      </w:pPr>
      <w:hyperlink r:id="Rfc4cb2e7d15f4cb3">
        <w:r w:rsidRPr="5FF64800" w:rsidR="5FF64800">
          <w:rPr>
            <w:rStyle w:val="Hyperlink"/>
            <w:rFonts w:ascii="Calibri" w:hAnsi="Calibri" w:eastAsia="Calibri" w:cs="Calibri"/>
            <w:b w:val="1"/>
            <w:bCs w:val="1"/>
            <w:noProof w:val="0"/>
            <w:color w:val="1E73BE"/>
            <w:sz w:val="24"/>
            <w:szCs w:val="24"/>
            <w:lang w:val="es-ES"/>
          </w:rPr>
          <w:t xml:space="preserve">Características del capitalismo </w:t>
        </w:r>
      </w:hyperlink>
      <w:hyperlink r:id="Re6c21d4d238c401e">
        <w:r w:rsidRPr="5FF64800" w:rsidR="5FF64800">
          <w:rPr>
            <w:rStyle w:val="Hyperlink"/>
            <w:rFonts w:ascii="Calibri" w:hAnsi="Calibri" w:eastAsia="Calibri" w:cs="Calibri"/>
            <w:noProof w:val="0"/>
            <w:color w:val="1E73BE"/>
            <w:sz w:val="24"/>
            <w:szCs w:val="24"/>
            <w:lang w:val="es-ES"/>
          </w:rPr>
          <w:t>(ampliar)</w:t>
        </w:r>
      </w:hyperlink>
    </w:p>
    <w:p xmlns:wp14="http://schemas.microsoft.com/office/word/2010/wordml" w:rsidP="5FF64800" w14:paraId="75A1C061" wp14:textId="34D57CD7">
      <w:pPr>
        <w:spacing w:line="384" w:lineRule="exact"/>
        <w:jc w:val="both"/>
      </w:pPr>
      <w:r w:rsidRPr="5FF64800" w:rsidR="5FF64800">
        <w:rPr>
          <w:rFonts w:ascii="Calibri" w:hAnsi="Calibri" w:eastAsia="Calibri" w:cs="Calibri"/>
          <w:noProof w:val="0"/>
          <w:color w:val="666666"/>
          <w:sz w:val="24"/>
          <w:szCs w:val="24"/>
          <w:lang w:val="es-ES"/>
        </w:rPr>
        <w:t>A lo largo de su historia, pero sobre todo durante su auge en la segunda mitad del siglo XIX, el capitalismo tuvo una serie de características básicas.</w:t>
      </w:r>
    </w:p>
    <w:p xmlns:wp14="http://schemas.microsoft.com/office/word/2010/wordml" w:rsidP="5FF64800" w14:paraId="705D21D3" wp14:textId="30A7E9ED">
      <w:pPr>
        <w:spacing w:line="384" w:lineRule="exact"/>
        <w:jc w:val="both"/>
      </w:pPr>
      <w:r w:rsidRPr="5FF64800" w:rsidR="5FF64800">
        <w:rPr>
          <w:rFonts w:ascii="Calibri" w:hAnsi="Calibri" w:eastAsia="Calibri" w:cs="Calibri"/>
          <w:noProof w:val="0"/>
          <w:color w:val="666666"/>
          <w:sz w:val="24"/>
          <w:szCs w:val="24"/>
          <w:lang w:val="es-ES"/>
        </w:rPr>
        <w:t>En primer lugar, los medios de producción —tierra y capital— son de propiedad privada. En este contexto el capital se refiere a los edificios, la maquinaria y otras herramientas utilizadas para producir bienes y servicios destinados al consumo.</w:t>
      </w:r>
    </w:p>
    <w:p xmlns:wp14="http://schemas.microsoft.com/office/word/2010/wordml" w:rsidP="5FF64800" w14:paraId="0A51581B" wp14:textId="0B453675">
      <w:pPr>
        <w:spacing w:line="384" w:lineRule="exact"/>
        <w:jc w:val="both"/>
      </w:pPr>
      <w:r w:rsidRPr="5FF64800" w:rsidR="5FF64800">
        <w:rPr>
          <w:rFonts w:ascii="Calibri" w:hAnsi="Calibri" w:eastAsia="Calibri" w:cs="Calibri"/>
          <w:noProof w:val="0"/>
          <w:color w:val="666666"/>
          <w:sz w:val="24"/>
          <w:szCs w:val="24"/>
          <w:lang w:val="es-ES"/>
        </w:rPr>
        <w:t>En segundo lugar, la actividad económica aparece organizada y coordinada por la interacción entre compradores y vendedores (o productores) que se produce en los mercados.</w:t>
      </w:r>
    </w:p>
    <w:p xmlns:wp14="http://schemas.microsoft.com/office/word/2010/wordml" w:rsidP="5FF64800" w14:paraId="2EA06EBC" wp14:textId="2163B3D5">
      <w:pPr>
        <w:spacing w:line="384" w:lineRule="exact"/>
        <w:jc w:val="both"/>
      </w:pPr>
      <w:r w:rsidRPr="5FF64800" w:rsidR="5FF64800">
        <w:rPr>
          <w:rFonts w:ascii="Calibri" w:hAnsi="Calibri" w:eastAsia="Calibri" w:cs="Calibri"/>
          <w:noProof w:val="0"/>
          <w:color w:val="666666"/>
          <w:sz w:val="24"/>
          <w:szCs w:val="24"/>
          <w:lang w:val="es-ES"/>
        </w:rPr>
        <w:t>En tercer lugar, tanto los propietarios de la tierra y el capital como los trabajadores, son libres y buscan maximizar su bienestar, por lo que intentan sacar el mayor partido posible de sus recursos y del trabajo que utilizan para producir; los consumidores pueden gastar como y cuando quieran sus ingresos para obtener la mayor satisfacción posible.</w:t>
      </w:r>
    </w:p>
    <w:p xmlns:wp14="http://schemas.microsoft.com/office/word/2010/wordml" w:rsidP="5FF64800" w14:paraId="44689D5B" wp14:textId="56FFFE06">
      <w:pPr>
        <w:spacing w:line="384" w:lineRule="exact"/>
        <w:jc w:val="both"/>
      </w:pPr>
      <w:r w:rsidRPr="5FF64800" w:rsidR="5FF64800">
        <w:rPr>
          <w:rFonts w:ascii="Calibri" w:hAnsi="Calibri" w:eastAsia="Calibri" w:cs="Calibri"/>
          <w:noProof w:val="0"/>
          <w:color w:val="666666"/>
          <w:sz w:val="24"/>
          <w:szCs w:val="24"/>
          <w:lang w:val="es-ES"/>
        </w:rPr>
        <w:t>Este principio, que se denomina soberanía del consumidor, refleja que, en un sistema capitalista, los productores se verán obligados, debido a la competencia, a utilizar sus recursos de forma que puedan satisfacer la demanda de los consumidores; el interés personal y la búsqueda de beneficios les lleva a seguir esta estrategia.</w:t>
      </w:r>
    </w:p>
    <w:p xmlns:wp14="http://schemas.microsoft.com/office/word/2010/wordml" w:rsidP="5FF64800" w14:paraId="5AD959EE" wp14:textId="449BE87C">
      <w:pPr>
        <w:spacing w:line="384" w:lineRule="exact"/>
        <w:jc w:val="both"/>
      </w:pPr>
      <w:r w:rsidRPr="5FF64800" w:rsidR="5FF64800">
        <w:rPr>
          <w:rFonts w:ascii="Calibri" w:hAnsi="Calibri" w:eastAsia="Calibri" w:cs="Calibri"/>
          <w:noProof w:val="0"/>
          <w:color w:val="666666"/>
          <w:sz w:val="24"/>
          <w:szCs w:val="24"/>
          <w:lang w:val="es-ES"/>
        </w:rPr>
        <w:t>En cuarto lugar, bajo el sistema capitalista el control del sector privado por parte del sector público debe ser mínimo; se considera que si existe competencia, la actividad económica se controlará a sí misma; la actividad del gobierno sólo es necesaria para gestionar la defensa nacional, hacer respetar la propiedad privada y garantizar el cumplimiento de los contratos. Esta visión decimonónica del papel del Estado en el sistema capitalista ha cambiado mucho durante el siglo XX.</w:t>
      </w:r>
      <w:r w:rsidRPr="5FF64800" w:rsidR="5FF64800">
        <w:rPr>
          <w:rFonts w:ascii="Calibri" w:hAnsi="Calibri" w:eastAsia="Calibri" w:cs="Calibri"/>
          <w:b w:val="1"/>
          <w:bCs w:val="1"/>
          <w:noProof w:val="0"/>
          <w:color w:val="000000" w:themeColor="text1" w:themeTint="FF" w:themeShade="FF"/>
          <w:sz w:val="24"/>
          <w:szCs w:val="24"/>
          <w:lang w:val="es-ES"/>
        </w:rPr>
        <w:t xml:space="preserve"> </w:t>
      </w:r>
    </w:p>
    <w:p xmlns:wp14="http://schemas.microsoft.com/office/word/2010/wordml" w:rsidP="5FF64800" w14:paraId="11D22FE4" wp14:textId="17E430C0">
      <w:pPr>
        <w:spacing w:line="384" w:lineRule="exact"/>
        <w:jc w:val="both"/>
      </w:pPr>
      <w:r w:rsidRPr="5FF64800" w:rsidR="5FF64800">
        <w:rPr>
          <w:rFonts w:ascii="Calibri" w:hAnsi="Calibri" w:eastAsia="Calibri" w:cs="Calibri"/>
          <w:b w:val="1"/>
          <w:bCs w:val="1"/>
          <w:noProof w:val="0"/>
          <w:color w:val="993300"/>
          <w:sz w:val="24"/>
          <w:szCs w:val="24"/>
          <w:lang w:val="es-ES"/>
        </w:rPr>
        <w:t>Orígenes</w:t>
      </w:r>
    </w:p>
    <w:p xmlns:wp14="http://schemas.microsoft.com/office/word/2010/wordml" w:rsidP="5FF64800" w14:paraId="5E6B5B70" wp14:textId="167DD05C">
      <w:pPr>
        <w:spacing w:line="384" w:lineRule="exact"/>
        <w:jc w:val="both"/>
      </w:pPr>
      <w:r w:rsidRPr="5FF64800" w:rsidR="5FF64800">
        <w:rPr>
          <w:rFonts w:ascii="Calibri" w:hAnsi="Calibri" w:eastAsia="Calibri" w:cs="Calibri"/>
          <w:noProof w:val="0"/>
          <w:color w:val="666666"/>
          <w:sz w:val="24"/>
          <w:szCs w:val="24"/>
          <w:lang w:val="es-ES"/>
        </w:rPr>
        <w:t>Tanto los mercaderes como el comercio existen desde que existe la civilización, pero el capitalismo como sistema económico no apareció hasta el siglo XIII en Europa sustituyendo al feudalismo. Según Adam Smith, los seres humanos siempre han tenido una fuerte tendencia a «realizar trueques, cambios e intercambios de unas cosas por otras».</w:t>
      </w:r>
    </w:p>
    <w:p xmlns:wp14="http://schemas.microsoft.com/office/word/2010/wordml" w:rsidP="5FF64800" w14:paraId="6303713D" wp14:textId="1E92C0B1">
      <w:pPr>
        <w:spacing w:line="384" w:lineRule="exact"/>
        <w:jc w:val="both"/>
      </w:pPr>
      <w:r w:rsidRPr="5FF64800" w:rsidR="5FF64800">
        <w:rPr>
          <w:rFonts w:ascii="Calibri" w:hAnsi="Calibri" w:eastAsia="Calibri" w:cs="Calibri"/>
          <w:noProof w:val="0"/>
          <w:color w:val="666666"/>
          <w:sz w:val="24"/>
          <w:szCs w:val="24"/>
          <w:lang w:val="es-ES"/>
        </w:rPr>
        <w:t>Este impulso natural hacia el comercio y el intercambio fue acentuado y fomentado por las Cruzadas que se organizaron en Europa occidental desde el siglo XI hasta el siglo XIII. Las grandes travesías y expediciones de los siglos XV y XVI reforzaron estas tendencias y fomentaron el comercio, sobre todo tras el descubrimiento del Nuevo Mundo y la entrada en Europa de ingentes cantidades de metales preciosos provenientes de aquellas tierras.</w:t>
      </w:r>
    </w:p>
    <w:p xmlns:wp14="http://schemas.microsoft.com/office/word/2010/wordml" w:rsidP="5FF64800" w14:paraId="42270CE7" wp14:textId="35A8F201">
      <w:pPr>
        <w:spacing w:line="384" w:lineRule="exact"/>
        <w:jc w:val="both"/>
      </w:pPr>
      <w:r w:rsidRPr="5FF64800" w:rsidR="5FF64800">
        <w:rPr>
          <w:rFonts w:ascii="Calibri" w:hAnsi="Calibri" w:eastAsia="Calibri" w:cs="Calibri"/>
          <w:noProof w:val="0"/>
          <w:color w:val="666666"/>
          <w:sz w:val="24"/>
          <w:szCs w:val="24"/>
          <w:lang w:val="es-ES"/>
        </w:rPr>
        <w:t>El orden económico resultante de estos acontecimientos fue un sistema en el que predominaba lo comercial o mercantil, es decir, cuyo objetivo principal consistía en intercambiar bienes y no en producirlos. La importancia de la producción no se hizo patente hasta la Revolución industrial que tuvo lugar en el siglo XIX.</w:t>
      </w:r>
    </w:p>
    <w:p xmlns:wp14="http://schemas.microsoft.com/office/word/2010/wordml" w:rsidP="5FF64800" w14:paraId="645E9932" wp14:textId="1012616D">
      <w:pPr>
        <w:spacing w:line="384" w:lineRule="exact"/>
        <w:jc w:val="both"/>
      </w:pPr>
      <w:r w:rsidRPr="5FF64800" w:rsidR="5FF64800">
        <w:rPr>
          <w:rFonts w:ascii="Calibri" w:hAnsi="Calibri" w:eastAsia="Calibri" w:cs="Calibri"/>
          <w:noProof w:val="0"/>
          <w:color w:val="666666"/>
          <w:sz w:val="24"/>
          <w:szCs w:val="24"/>
          <w:lang w:val="es-ES"/>
        </w:rPr>
        <w:t>Sin embargo, ya antes del inicio de la industrialización había aparecido una de las figuras más características del capitalismo, el empresario, que es, según Schumpeter, el individuo que asume riesgos económicos. Un elemento clave del capitalismo es la iniciación de una actividad con el fin de obtener beneficios en el futuro; puesto que éste es desconocido, tanto la posibilidad de obtener ganancias como el riesgo de incurrir en pérdidas son dos resultados posibles, por lo que el papel del empresario consiste en asumir el riesgo de tener pérdidas.</w:t>
      </w:r>
    </w:p>
    <w:p xmlns:wp14="http://schemas.microsoft.com/office/word/2010/wordml" w:rsidP="5FF64800" w14:paraId="56C03F18" wp14:textId="2D0CC5B1">
      <w:pPr>
        <w:spacing w:line="384" w:lineRule="exact"/>
        <w:jc w:val="both"/>
        <w:rPr>
          <w:rFonts w:ascii="Calibri" w:hAnsi="Calibri" w:eastAsia="Calibri" w:cs="Calibri"/>
          <w:b w:val="1"/>
          <w:bCs w:val="1"/>
          <w:noProof w:val="0"/>
          <w:color w:val="000000" w:themeColor="text1" w:themeTint="FF" w:themeShade="FF"/>
          <w:sz w:val="24"/>
          <w:szCs w:val="24"/>
          <w:lang w:val="es-ES"/>
        </w:rPr>
      </w:pPr>
      <w:r w:rsidRPr="5FF64800" w:rsidR="5FF64800">
        <w:rPr>
          <w:rFonts w:ascii="Calibri" w:hAnsi="Calibri" w:eastAsia="Calibri" w:cs="Calibri"/>
          <w:noProof w:val="0"/>
          <w:color w:val="666666"/>
          <w:sz w:val="24"/>
          <w:szCs w:val="24"/>
          <w:lang w:val="es-ES"/>
        </w:rPr>
        <w:t>El camino hacia el capitalismo a partir del siglo XIII fue allanado gracias a la filosofía del renacimiento y de la Reforma. Estos movimientos cambiaron de forma drástica la sociedad, facilitando la aparición de los modernos Estados nacionales que proporcionaron las condiciones necesarias para el crecimiento y desarrollo del capitalismo. Este crecimiento fue posible gracias a la acumulación del excedente económico que generaba el empresario privado y a la reinversión de este excedente para generar mayor crecimiento.</w:t>
      </w:r>
    </w:p>
    <w:p xmlns:wp14="http://schemas.microsoft.com/office/word/2010/wordml" w:rsidP="5FF64800" w14:paraId="27213D4A" wp14:textId="23BC21CD">
      <w:pPr>
        <w:pStyle w:val="Normal"/>
        <w:spacing w:line="384" w:lineRule="exact"/>
        <w:jc w:val="both"/>
        <w:rPr>
          <w:rFonts w:ascii="Calibri" w:hAnsi="Calibri" w:eastAsia="Calibri" w:cs="Calibri"/>
          <w:noProof w:val="0"/>
          <w:color w:val="666666"/>
          <w:sz w:val="24"/>
          <w:szCs w:val="24"/>
          <w:lang w:val="es-ES"/>
        </w:rPr>
      </w:pPr>
      <w:r w:rsidRPr="5FF64800" w:rsidR="5FF64800">
        <w:rPr>
          <w:rFonts w:ascii="Calibri" w:hAnsi="Calibri" w:eastAsia="Calibri" w:cs="Calibri"/>
          <w:noProof w:val="0"/>
          <w:color w:val="666666"/>
          <w:sz w:val="24"/>
          <w:szCs w:val="24"/>
          <w:lang w:val="es-ES"/>
        </w:rPr>
        <w:t>Actividades:</w:t>
      </w:r>
    </w:p>
    <w:p xmlns:wp14="http://schemas.microsoft.com/office/word/2010/wordml" w:rsidP="5FF64800" w14:paraId="1FA46E45" wp14:textId="4AB80A4D">
      <w:pPr>
        <w:pStyle w:val="Normal"/>
        <w:spacing w:line="384" w:lineRule="exact"/>
        <w:jc w:val="both"/>
        <w:rPr>
          <w:rFonts w:ascii="Calibri" w:hAnsi="Calibri" w:eastAsia="Calibri" w:cs="Calibri"/>
          <w:noProof w:val="0"/>
          <w:color w:val="666666"/>
          <w:sz w:val="24"/>
          <w:szCs w:val="24"/>
          <w:lang w:val="es-ES"/>
        </w:rPr>
      </w:pPr>
      <w:r w:rsidRPr="5FF64800" w:rsidR="5FF64800">
        <w:rPr>
          <w:rFonts w:ascii="Calibri" w:hAnsi="Calibri" w:eastAsia="Calibri" w:cs="Calibri"/>
          <w:noProof w:val="0"/>
          <w:color w:val="666666"/>
          <w:sz w:val="24"/>
          <w:szCs w:val="24"/>
          <w:lang w:val="es-ES"/>
        </w:rPr>
        <w:t>-Leer atentamente el texto y contestar el siguiente cuestionario:</w:t>
      </w:r>
    </w:p>
    <w:p xmlns:wp14="http://schemas.microsoft.com/office/word/2010/wordml" w:rsidP="5FF64800" w14:paraId="55E80EF9" wp14:textId="1F744C44">
      <w:pPr>
        <w:pStyle w:val="ListParagraph"/>
        <w:numPr>
          <w:ilvl w:val="0"/>
          <w:numId w:val="2"/>
        </w:numPr>
        <w:spacing w:line="384" w:lineRule="exact"/>
        <w:jc w:val="both"/>
        <w:rPr>
          <w:rFonts w:ascii="Calibri" w:hAnsi="Calibri" w:eastAsia="Calibri" w:cs="Calibri" w:asciiTheme="minorAscii" w:hAnsiTheme="minorAscii" w:eastAsiaTheme="minorAscii" w:cstheme="minorAscii"/>
          <w:noProof w:val="0"/>
          <w:color w:val="666666"/>
          <w:sz w:val="24"/>
          <w:szCs w:val="24"/>
          <w:lang w:val="es-ES"/>
        </w:rPr>
      </w:pPr>
      <w:r w:rsidRPr="5FF64800" w:rsidR="5FF64800">
        <w:rPr>
          <w:rFonts w:ascii="Calibri" w:hAnsi="Calibri" w:eastAsia="Calibri" w:cs="Calibri"/>
          <w:noProof w:val="0"/>
          <w:color w:val="666666"/>
          <w:sz w:val="24"/>
          <w:szCs w:val="24"/>
          <w:lang w:val="es-ES"/>
        </w:rPr>
        <w:t>Definir Capitalismo</w:t>
      </w:r>
    </w:p>
    <w:p xmlns:wp14="http://schemas.microsoft.com/office/word/2010/wordml" w:rsidP="5FF64800" w14:paraId="34BEBAA9" wp14:textId="31590691">
      <w:pPr>
        <w:pStyle w:val="ListParagraph"/>
        <w:numPr>
          <w:ilvl w:val="0"/>
          <w:numId w:val="2"/>
        </w:numPr>
        <w:spacing w:line="384" w:lineRule="exact"/>
        <w:jc w:val="both"/>
        <w:rPr>
          <w:noProof w:val="0"/>
          <w:color w:val="666666"/>
          <w:sz w:val="24"/>
          <w:szCs w:val="24"/>
          <w:lang w:val="es-ES"/>
        </w:rPr>
      </w:pPr>
      <w:r w:rsidRPr="5FF64800" w:rsidR="5FF64800">
        <w:rPr>
          <w:rFonts w:ascii="Calibri" w:hAnsi="Calibri" w:eastAsia="Calibri" w:cs="Calibri"/>
          <w:noProof w:val="0"/>
          <w:color w:val="666666"/>
          <w:sz w:val="24"/>
          <w:szCs w:val="24"/>
          <w:lang w:val="es-ES"/>
        </w:rPr>
        <w:t>¿</w:t>
      </w:r>
      <w:r w:rsidRPr="5FF64800" w:rsidR="5FF64800">
        <w:rPr>
          <w:rFonts w:ascii="Calibri" w:hAnsi="Calibri" w:eastAsia="Calibri" w:cs="Calibri"/>
          <w:noProof w:val="0"/>
          <w:color w:val="666666"/>
          <w:sz w:val="24"/>
          <w:szCs w:val="24"/>
          <w:lang w:val="es-ES"/>
        </w:rPr>
        <w:t>Dónde</w:t>
      </w:r>
      <w:r w:rsidRPr="5FF64800" w:rsidR="5FF64800">
        <w:rPr>
          <w:rFonts w:ascii="Calibri" w:hAnsi="Calibri" w:eastAsia="Calibri" w:cs="Calibri"/>
          <w:noProof w:val="0"/>
          <w:color w:val="666666"/>
          <w:sz w:val="24"/>
          <w:szCs w:val="24"/>
          <w:lang w:val="es-ES"/>
        </w:rPr>
        <w:t xml:space="preserve"> nace el capitalismo y cuando se consolida?</w:t>
      </w:r>
    </w:p>
    <w:p xmlns:wp14="http://schemas.microsoft.com/office/word/2010/wordml" w:rsidP="5FF64800" w14:paraId="42BC8E50" wp14:textId="53D70FFE">
      <w:pPr>
        <w:pStyle w:val="ListParagraph"/>
        <w:numPr>
          <w:ilvl w:val="0"/>
          <w:numId w:val="2"/>
        </w:numPr>
        <w:spacing w:line="384" w:lineRule="exact"/>
        <w:jc w:val="both"/>
        <w:rPr>
          <w:noProof w:val="0"/>
          <w:color w:val="666666"/>
          <w:sz w:val="24"/>
          <w:szCs w:val="24"/>
          <w:lang w:val="es-ES"/>
        </w:rPr>
      </w:pPr>
      <w:r w:rsidRPr="5FF64800" w:rsidR="5FF64800">
        <w:rPr>
          <w:rFonts w:ascii="Calibri" w:hAnsi="Calibri" w:eastAsia="Calibri" w:cs="Calibri"/>
          <w:noProof w:val="0"/>
          <w:color w:val="666666"/>
          <w:sz w:val="24"/>
          <w:szCs w:val="24"/>
          <w:lang w:val="es-ES"/>
        </w:rPr>
        <w:t xml:space="preserve">¿Cuáles son sus características </w:t>
      </w:r>
      <w:r w:rsidRPr="5FF64800" w:rsidR="5FF64800">
        <w:rPr>
          <w:rFonts w:ascii="Calibri" w:hAnsi="Calibri" w:eastAsia="Calibri" w:cs="Calibri"/>
          <w:noProof w:val="0"/>
          <w:color w:val="666666"/>
          <w:sz w:val="24"/>
          <w:szCs w:val="24"/>
          <w:lang w:val="es-ES"/>
        </w:rPr>
        <w:t>más</w:t>
      </w:r>
      <w:r w:rsidRPr="5FF64800" w:rsidR="5FF64800">
        <w:rPr>
          <w:rFonts w:ascii="Calibri" w:hAnsi="Calibri" w:eastAsia="Calibri" w:cs="Calibri"/>
          <w:noProof w:val="0"/>
          <w:color w:val="666666"/>
          <w:sz w:val="24"/>
          <w:szCs w:val="24"/>
          <w:lang w:val="es-ES"/>
        </w:rPr>
        <w:t xml:space="preserve"> destacadas?</w:t>
      </w:r>
    </w:p>
    <w:p xmlns:wp14="http://schemas.microsoft.com/office/word/2010/wordml" w:rsidP="5FF64800" w14:paraId="26A3C6BF" wp14:textId="68F3FA3A">
      <w:pPr>
        <w:pStyle w:val="ListParagraph"/>
        <w:numPr>
          <w:ilvl w:val="0"/>
          <w:numId w:val="2"/>
        </w:numPr>
        <w:spacing w:line="384" w:lineRule="exact"/>
        <w:jc w:val="both"/>
        <w:rPr>
          <w:noProof w:val="0"/>
          <w:color w:val="666666"/>
          <w:sz w:val="24"/>
          <w:szCs w:val="24"/>
          <w:lang w:val="es-ES"/>
        </w:rPr>
      </w:pPr>
      <w:r w:rsidRPr="5FF64800" w:rsidR="5FF64800">
        <w:rPr>
          <w:rFonts w:ascii="Calibri" w:hAnsi="Calibri" w:eastAsia="Calibri" w:cs="Calibri"/>
          <w:noProof w:val="0"/>
          <w:color w:val="666666"/>
          <w:sz w:val="24"/>
          <w:szCs w:val="24"/>
          <w:lang w:val="es-ES"/>
        </w:rPr>
        <w:t xml:space="preserve">¿Cuándo marca el texto el </w:t>
      </w:r>
      <w:r w:rsidRPr="5FF64800" w:rsidR="5FF64800">
        <w:rPr>
          <w:rFonts w:ascii="Calibri" w:hAnsi="Calibri" w:eastAsia="Calibri" w:cs="Calibri"/>
          <w:noProof w:val="0"/>
          <w:color w:val="666666"/>
          <w:sz w:val="24"/>
          <w:szCs w:val="24"/>
          <w:lang w:val="es-ES"/>
        </w:rPr>
        <w:t>origen</w:t>
      </w:r>
      <w:r w:rsidRPr="5FF64800" w:rsidR="5FF64800">
        <w:rPr>
          <w:rFonts w:ascii="Calibri" w:hAnsi="Calibri" w:eastAsia="Calibri" w:cs="Calibri"/>
          <w:noProof w:val="0"/>
          <w:color w:val="666666"/>
          <w:sz w:val="24"/>
          <w:szCs w:val="24"/>
          <w:lang w:val="es-ES"/>
        </w:rPr>
        <w:t xml:space="preserve"> del capitalismo?</w:t>
      </w:r>
    </w:p>
    <w:p xmlns:wp14="http://schemas.microsoft.com/office/word/2010/wordml" w:rsidP="5FF64800" w14:paraId="5C1A07E2" wp14:textId="1FC4DEE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80F136"/>
  <w15:docId w15:val="{dc1bc6c6-4fc4-42b5-99d0-32fb8172245b}"/>
  <w:rsids>
    <w:rsidRoot w:val="54C604E8"/>
    <w:rsid w:val="2180F136"/>
    <w:rsid w:val="54C604E8"/>
    <w:rsid w:val="5FF648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avier_el8@hotmail.com" TargetMode="External" Id="R5691276a8b714846" /><Relationship Type="http://schemas.openxmlformats.org/officeDocument/2006/relationships/hyperlink" Target="https://historiaybiografias.com/modelo_capi/" TargetMode="External" Id="Rfc4cb2e7d15f4cb3" /><Relationship Type="http://schemas.openxmlformats.org/officeDocument/2006/relationships/hyperlink" Target="https://historiaybiografias.com/modelo_capi/" TargetMode="External" Id="Re6c21d4d238c401e" /><Relationship Type="http://schemas.openxmlformats.org/officeDocument/2006/relationships/numbering" Target="/word/numbering.xml" Id="R0a874bc143cc41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2020-03-30T22:59:33.9790550Z</dcterms:created>
  <dcterms:modified xsi:type="dcterms:W3CDTF">2020-03-30T23:17:39.1069741Z</dcterms:modified>
  <dc:creator>maxi butin</dc:creator>
  <lastModifiedBy>maxi butin</lastModifiedBy>
</coreProperties>
</file>