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7A" w:rsidRPr="002C4E12" w:rsidRDefault="00B36C7A">
      <w:pPr>
        <w:rPr>
          <w:rFonts w:ascii="Arial" w:hAnsi="Arial" w:cs="Arial"/>
          <w:sz w:val="24"/>
          <w:szCs w:val="24"/>
        </w:rPr>
      </w:pPr>
      <w:r w:rsidRPr="002C4E12">
        <w:rPr>
          <w:rFonts w:ascii="Arial" w:hAnsi="Arial" w:cs="Arial"/>
          <w:sz w:val="24"/>
          <w:szCs w:val="24"/>
        </w:rPr>
        <w:t xml:space="preserve">FÍSICA4ºAño A-B-C-D    </w:t>
      </w:r>
      <w:r w:rsidR="001F65A9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Pr="002C4E12">
        <w:rPr>
          <w:rFonts w:ascii="Arial" w:hAnsi="Arial" w:cs="Arial"/>
          <w:sz w:val="24"/>
          <w:szCs w:val="24"/>
        </w:rPr>
        <w:t>Prof</w:t>
      </w:r>
      <w:proofErr w:type="spellEnd"/>
      <w:r w:rsidRPr="002C4E12">
        <w:rPr>
          <w:rFonts w:ascii="Arial" w:hAnsi="Arial" w:cs="Arial"/>
          <w:sz w:val="24"/>
          <w:szCs w:val="24"/>
        </w:rPr>
        <w:t xml:space="preserve">: Silvana </w:t>
      </w:r>
      <w:proofErr w:type="spellStart"/>
      <w:r w:rsidRPr="002C4E12">
        <w:rPr>
          <w:rFonts w:ascii="Arial" w:hAnsi="Arial" w:cs="Arial"/>
          <w:sz w:val="24"/>
          <w:szCs w:val="24"/>
        </w:rPr>
        <w:t>Martellotta</w:t>
      </w:r>
      <w:proofErr w:type="spellEnd"/>
      <w:r w:rsidR="001F65A9">
        <w:rPr>
          <w:rFonts w:ascii="Arial" w:hAnsi="Arial" w:cs="Arial"/>
          <w:sz w:val="24"/>
          <w:szCs w:val="24"/>
        </w:rPr>
        <w:t xml:space="preserve">                  </w:t>
      </w:r>
      <w:r w:rsidRPr="002C4E12">
        <w:rPr>
          <w:rFonts w:ascii="Arial" w:hAnsi="Arial" w:cs="Arial"/>
          <w:sz w:val="24"/>
          <w:szCs w:val="24"/>
        </w:rPr>
        <w:t xml:space="preserve">CPEM 46 </w:t>
      </w:r>
    </w:p>
    <w:p w:rsidR="00B36C7A" w:rsidRPr="002C4E12" w:rsidRDefault="00B36C7A">
      <w:pPr>
        <w:rPr>
          <w:rFonts w:ascii="Arial" w:hAnsi="Arial" w:cs="Arial"/>
          <w:sz w:val="24"/>
          <w:szCs w:val="24"/>
        </w:rPr>
      </w:pPr>
    </w:p>
    <w:p w:rsidR="00B36C7A" w:rsidRPr="002C4E12" w:rsidRDefault="00B36C7A">
      <w:pPr>
        <w:rPr>
          <w:rFonts w:ascii="Arial" w:hAnsi="Arial" w:cs="Arial"/>
          <w:sz w:val="24"/>
          <w:szCs w:val="24"/>
        </w:rPr>
      </w:pPr>
      <w:r w:rsidRPr="002C4E12">
        <w:rPr>
          <w:rFonts w:ascii="Arial" w:hAnsi="Arial" w:cs="Arial"/>
          <w:sz w:val="24"/>
          <w:szCs w:val="24"/>
          <w:highlight w:val="cyan"/>
        </w:rPr>
        <w:t>Trabajo Nº 9: entrega 26/10</w:t>
      </w:r>
    </w:p>
    <w:p w:rsidR="001013B2" w:rsidRDefault="00101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EL VIDEO QUE SE SUBIÓ A LA PÁGINA</w:t>
      </w:r>
      <w:bookmarkStart w:id="0" w:name="_GoBack"/>
      <w:bookmarkEnd w:id="0"/>
    </w:p>
    <w:p w:rsidR="00D14E48" w:rsidRPr="002C4E12" w:rsidRDefault="00B36C7A">
      <w:pPr>
        <w:rPr>
          <w:rFonts w:ascii="Arial" w:hAnsi="Arial" w:cs="Arial"/>
          <w:sz w:val="24"/>
          <w:szCs w:val="24"/>
        </w:rPr>
      </w:pPr>
      <w:r w:rsidRPr="002C4E12">
        <w:rPr>
          <w:rFonts w:ascii="Arial" w:hAnsi="Arial" w:cs="Arial"/>
          <w:sz w:val="24"/>
          <w:szCs w:val="24"/>
        </w:rPr>
        <w:t xml:space="preserve">RESOLVER LAS ACTIVIDADES </w:t>
      </w:r>
      <w:r w:rsidR="007063BA" w:rsidRPr="002C4E12">
        <w:rPr>
          <w:rFonts w:ascii="Arial" w:hAnsi="Arial" w:cs="Arial"/>
          <w:sz w:val="24"/>
          <w:szCs w:val="24"/>
        </w:rPr>
        <w:t>QUE SE PRESENTAN A CONTINUACIÓN Y REALIZAR LA ENTREGA EL LUNES 26/10.</w:t>
      </w:r>
      <w:r w:rsidR="002C4E12" w:rsidRPr="002C4E12">
        <w:rPr>
          <w:rFonts w:ascii="Arial" w:hAnsi="Arial" w:cs="Arial"/>
          <w:sz w:val="24"/>
          <w:szCs w:val="24"/>
        </w:rPr>
        <w:t>Nota: al final del práctico está el ID y contraseña de la clase de consulta a realizarse el</w:t>
      </w:r>
      <w:r w:rsidR="002C4E12">
        <w:rPr>
          <w:rFonts w:ascii="Arial" w:hAnsi="Arial" w:cs="Arial"/>
          <w:sz w:val="24"/>
          <w:szCs w:val="24"/>
        </w:rPr>
        <w:t xml:space="preserve"> día 22 de octubre a las 15 </w:t>
      </w:r>
      <w:proofErr w:type="spellStart"/>
      <w:r w:rsidR="002C4E12">
        <w:rPr>
          <w:rFonts w:ascii="Arial" w:hAnsi="Arial" w:cs="Arial"/>
          <w:sz w:val="24"/>
          <w:szCs w:val="24"/>
        </w:rPr>
        <w:t>hs</w:t>
      </w:r>
      <w:proofErr w:type="spellEnd"/>
      <w:r w:rsidR="002C4E12">
        <w:rPr>
          <w:rFonts w:ascii="Arial" w:hAnsi="Arial" w:cs="Arial"/>
          <w:sz w:val="24"/>
          <w:szCs w:val="24"/>
        </w:rPr>
        <w:t>.</w:t>
      </w:r>
      <w:r w:rsidR="0060193F" w:rsidRPr="0060193F">
        <w:rPr>
          <w:b/>
          <w:sz w:val="28"/>
          <w:szCs w:val="28"/>
        </w:rPr>
        <w:t xml:space="preserve"> </w:t>
      </w:r>
      <w:r w:rsidR="0060193F" w:rsidRPr="00266E6D">
        <w:rPr>
          <w:b/>
          <w:sz w:val="28"/>
          <w:szCs w:val="28"/>
        </w:rPr>
        <w:t>Los alumnos que adeuden los últimos tres trabajos podrán entregarlos efectivamente del 4/11 en adelante (durante dos semanas es decir hasta el 18/11) para luego hacer las correspondientes devoluciones. Los que adeuden más</w:t>
      </w:r>
      <w:r w:rsidR="0060193F">
        <w:rPr>
          <w:b/>
          <w:sz w:val="28"/>
          <w:szCs w:val="28"/>
        </w:rPr>
        <w:t xml:space="preserve"> de tres trabajos</w:t>
      </w:r>
      <w:r w:rsidR="0060193F" w:rsidRPr="00266E6D">
        <w:rPr>
          <w:b/>
          <w:sz w:val="28"/>
          <w:szCs w:val="28"/>
        </w:rPr>
        <w:t xml:space="preserve"> serán recibidos y las devoluciones se harán en el periodo febrero-marzo 2021</w:t>
      </w:r>
    </w:p>
    <w:p w:rsidR="007063BA" w:rsidRPr="002C4E12" w:rsidRDefault="007063BA">
      <w:pPr>
        <w:rPr>
          <w:rFonts w:ascii="Arial" w:hAnsi="Arial" w:cs="Arial"/>
          <w:sz w:val="24"/>
          <w:szCs w:val="24"/>
        </w:rPr>
      </w:pPr>
      <w:r w:rsidRPr="002C4E12">
        <w:rPr>
          <w:rFonts w:ascii="Arial" w:hAnsi="Arial" w:cs="Arial"/>
          <w:sz w:val="24"/>
          <w:szCs w:val="24"/>
        </w:rPr>
        <w:t>Actividades: Resolver los problemas de dinámica, teniendo en cuenta los cambios de unidades correspondientes.</w:t>
      </w:r>
    </w:p>
    <w:p w:rsidR="009C1FBE" w:rsidRPr="002C4E12" w:rsidRDefault="009C1FBE" w:rsidP="009C1FB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4E12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B6BE" wp14:editId="4A8D5F07">
                <wp:simplePos x="0" y="0"/>
                <wp:positionH relativeFrom="column">
                  <wp:posOffset>529590</wp:posOffset>
                </wp:positionH>
                <wp:positionV relativeFrom="paragraph">
                  <wp:posOffset>962660</wp:posOffset>
                </wp:positionV>
                <wp:extent cx="142875" cy="1"/>
                <wp:effectExtent l="0" t="76200" r="28575" b="11430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41.7pt;margin-top:75.8pt;width:11.2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7063BA" w:rsidRPr="002C4E12">
        <w:rPr>
          <w:rFonts w:ascii="Arial" w:hAnsi="Arial" w:cs="Arial"/>
          <w:sz w:val="24"/>
          <w:szCs w:val="24"/>
        </w:rPr>
        <w:t>Un trineo de 120kg de masa se acelera partiendo del reposo</w:t>
      </w:r>
      <w:r w:rsidRPr="002C4E12">
        <w:rPr>
          <w:rFonts w:ascii="Arial" w:hAnsi="Arial" w:cs="Arial"/>
          <w:sz w:val="24"/>
          <w:szCs w:val="24"/>
        </w:rPr>
        <w:t xml:space="preserve"> alcanza una velocidad de 80km/h en 15 segundos. Calcular:      a) la fuerza que se le aplico al trineo en el sistema MKS (unidad N=newton). Recordar que primero hay que calcular la acelera</w:t>
      </w:r>
      <w:r w:rsidR="00732B89" w:rsidRPr="002C4E12">
        <w:rPr>
          <w:rFonts w:ascii="Arial" w:hAnsi="Arial" w:cs="Arial"/>
          <w:sz w:val="24"/>
          <w:szCs w:val="24"/>
        </w:rPr>
        <w:t>ción con las velocidades en m/s.</w:t>
      </w:r>
    </w:p>
    <w:p w:rsidR="007063BA" w:rsidRPr="002C4E12" w:rsidRDefault="009C1FBE" w:rsidP="009C1FBE">
      <w:pPr>
        <w:pStyle w:val="Prrafodelista"/>
        <w:rPr>
          <w:rFonts w:ascii="Arial" w:hAnsi="Arial" w:cs="Arial"/>
          <w:sz w:val="24"/>
          <w:szCs w:val="24"/>
        </w:rPr>
      </w:pPr>
      <w:r w:rsidRPr="002C4E12">
        <w:rPr>
          <w:rFonts w:ascii="Arial" w:hAnsi="Arial" w:cs="Arial"/>
          <w:sz w:val="24"/>
          <w:szCs w:val="24"/>
        </w:rPr>
        <w:t>b) El peso del trineo en el sistema técnico (unidad Kg= kilogramo fuerza).</w:t>
      </w:r>
    </w:p>
    <w:p w:rsidR="009C1FBE" w:rsidRPr="002C4E12" w:rsidRDefault="009C1FBE" w:rsidP="007063B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4E12">
        <w:rPr>
          <w:rFonts w:ascii="Arial" w:hAnsi="Arial" w:cs="Arial"/>
          <w:sz w:val="24"/>
          <w:szCs w:val="24"/>
        </w:rPr>
        <w:t>Calcular la masa de un cuerpo al que se le aplica una fuerza de 20N y con la cual adquiere una aceleración de 0,8m/s</w:t>
      </w:r>
      <w:r w:rsidRPr="002C4E12">
        <w:rPr>
          <w:rFonts w:ascii="Arial" w:hAnsi="Arial" w:cs="Arial"/>
          <w:sz w:val="24"/>
          <w:szCs w:val="24"/>
          <w:vertAlign w:val="superscript"/>
        </w:rPr>
        <w:t>2</w:t>
      </w:r>
      <w:r w:rsidRPr="002C4E12">
        <w:rPr>
          <w:rFonts w:ascii="Arial" w:hAnsi="Arial" w:cs="Arial"/>
          <w:sz w:val="24"/>
          <w:szCs w:val="24"/>
        </w:rPr>
        <w:t xml:space="preserve">. Expresar la masa en kg, en </w:t>
      </w:r>
      <w:proofErr w:type="spellStart"/>
      <w:r w:rsidRPr="002C4E12">
        <w:rPr>
          <w:rFonts w:ascii="Arial" w:hAnsi="Arial" w:cs="Arial"/>
          <w:sz w:val="24"/>
          <w:szCs w:val="24"/>
        </w:rPr>
        <w:t>utm</w:t>
      </w:r>
      <w:proofErr w:type="spellEnd"/>
      <w:r w:rsidRPr="002C4E12">
        <w:rPr>
          <w:rFonts w:ascii="Arial" w:hAnsi="Arial" w:cs="Arial"/>
          <w:sz w:val="24"/>
          <w:szCs w:val="24"/>
        </w:rPr>
        <w:t xml:space="preserve"> y en gramos.</w:t>
      </w:r>
    </w:p>
    <w:p w:rsidR="009C1FBE" w:rsidRDefault="00732B89" w:rsidP="007063B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4E12">
        <w:rPr>
          <w:rFonts w:ascii="Arial" w:hAnsi="Arial" w:cs="Arial"/>
          <w:sz w:val="24"/>
          <w:szCs w:val="24"/>
        </w:rPr>
        <w:t>Una fuerza de 75N actúa sobre un cuerpo que tiene 25N de peso. Calcular la aceleración que adquiere el cuerpo en m/s</w:t>
      </w:r>
      <w:r w:rsidRPr="002C4E12">
        <w:rPr>
          <w:rFonts w:ascii="Arial" w:hAnsi="Arial" w:cs="Arial"/>
          <w:sz w:val="24"/>
          <w:szCs w:val="24"/>
          <w:vertAlign w:val="superscript"/>
        </w:rPr>
        <w:t>2</w:t>
      </w:r>
      <w:r w:rsidRPr="002C4E12">
        <w:rPr>
          <w:rFonts w:ascii="Arial" w:hAnsi="Arial" w:cs="Arial"/>
          <w:sz w:val="24"/>
          <w:szCs w:val="24"/>
        </w:rPr>
        <w:t xml:space="preserve"> y en cm/s</w:t>
      </w:r>
      <w:r w:rsidRPr="002C4E12">
        <w:rPr>
          <w:rFonts w:ascii="Arial" w:hAnsi="Arial" w:cs="Arial"/>
          <w:sz w:val="24"/>
          <w:szCs w:val="24"/>
          <w:vertAlign w:val="superscript"/>
        </w:rPr>
        <w:t>2</w:t>
      </w:r>
      <w:r w:rsidRPr="002C4E12">
        <w:rPr>
          <w:rFonts w:ascii="Arial" w:hAnsi="Arial" w:cs="Arial"/>
          <w:sz w:val="24"/>
          <w:szCs w:val="24"/>
        </w:rPr>
        <w:t xml:space="preserve">. </w:t>
      </w:r>
    </w:p>
    <w:p w:rsidR="002C4E12" w:rsidRDefault="002C4E12" w:rsidP="002C4E12">
      <w:pPr>
        <w:pStyle w:val="Prrafodelista"/>
        <w:rPr>
          <w:rFonts w:ascii="Arial" w:hAnsi="Arial" w:cs="Arial"/>
          <w:sz w:val="24"/>
          <w:szCs w:val="24"/>
        </w:rPr>
      </w:pPr>
    </w:p>
    <w:p w:rsidR="002011EF" w:rsidRPr="001013B2" w:rsidRDefault="002011EF" w:rsidP="002C4E1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2011EF" w:rsidRPr="001013B2" w:rsidRDefault="002011EF" w:rsidP="002C4E12">
      <w:pPr>
        <w:pStyle w:val="Prrafodelista"/>
        <w:rPr>
          <w:rFonts w:ascii="Arial" w:hAnsi="Arial" w:cs="Arial"/>
          <w:b/>
          <w:sz w:val="24"/>
          <w:szCs w:val="24"/>
        </w:rPr>
      </w:pPr>
      <w:r w:rsidRPr="001013B2">
        <w:rPr>
          <w:rFonts w:ascii="Arial" w:hAnsi="Arial" w:cs="Arial"/>
          <w:b/>
          <w:sz w:val="24"/>
          <w:szCs w:val="24"/>
        </w:rPr>
        <w:t>EQUIVALENCIAS PARA CAMBIO DE UNIDADES DE FUERZA O PESO</w:t>
      </w:r>
    </w:p>
    <w:p w:rsidR="002011EF" w:rsidRDefault="002011EF" w:rsidP="002C4E1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MKS a Técnico</w:t>
      </w:r>
    </w:p>
    <w:p w:rsidR="002011EF" w:rsidRDefault="002011EF" w:rsidP="002C4E1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1N=0,102kgf (kilogramo fuerza)</w:t>
      </w:r>
    </w:p>
    <w:p w:rsidR="002011EF" w:rsidRDefault="002011EF" w:rsidP="002C4E1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Técnico a MKS</w:t>
      </w:r>
    </w:p>
    <w:p w:rsidR="002011EF" w:rsidRDefault="002011EF" w:rsidP="002C4E1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1kgf= 9,8N  </w:t>
      </w:r>
    </w:p>
    <w:p w:rsidR="002011EF" w:rsidRDefault="002011EF" w:rsidP="002C4E1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MKS a </w:t>
      </w:r>
      <w:proofErr w:type="spellStart"/>
      <w:r>
        <w:rPr>
          <w:rFonts w:ascii="Arial" w:hAnsi="Arial" w:cs="Arial"/>
          <w:sz w:val="24"/>
          <w:szCs w:val="24"/>
        </w:rPr>
        <w:t>Cgs</w:t>
      </w:r>
      <w:proofErr w:type="spellEnd"/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1N=100000 </w:t>
      </w:r>
      <w:proofErr w:type="spellStart"/>
      <w:r>
        <w:rPr>
          <w:rFonts w:ascii="Arial" w:hAnsi="Arial" w:cs="Arial"/>
          <w:sz w:val="24"/>
          <w:szCs w:val="24"/>
        </w:rPr>
        <w:t>dynaS</w:t>
      </w:r>
      <w:proofErr w:type="spellEnd"/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</w:p>
    <w:p w:rsidR="001013B2" w:rsidRPr="001013B2" w:rsidRDefault="001013B2" w:rsidP="001013B2">
      <w:pPr>
        <w:pStyle w:val="Prrafodelista"/>
        <w:rPr>
          <w:rFonts w:ascii="Arial" w:hAnsi="Arial" w:cs="Arial"/>
          <w:b/>
          <w:sz w:val="24"/>
          <w:szCs w:val="24"/>
        </w:rPr>
      </w:pPr>
      <w:r w:rsidRPr="001013B2">
        <w:rPr>
          <w:rFonts w:ascii="Arial" w:hAnsi="Arial" w:cs="Arial"/>
          <w:b/>
          <w:sz w:val="24"/>
          <w:szCs w:val="24"/>
        </w:rPr>
        <w:t>EQUIVALENCIA PARA EL CAMBIO DE UNIDADES DE MASA</w:t>
      </w:r>
    </w:p>
    <w:p w:rsidR="001013B2" w:rsidRP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Recordatorio :</w:t>
      </w:r>
      <w:proofErr w:type="gramEnd"/>
      <w:r>
        <w:rPr>
          <w:rFonts w:ascii="Arial" w:hAnsi="Arial" w:cs="Arial"/>
          <w:sz w:val="24"/>
          <w:szCs w:val="24"/>
        </w:rPr>
        <w:t xml:space="preserve"> 1utm</w:t>
      </w:r>
      <w:r w:rsidRPr="001013B2">
        <w:rPr>
          <w:rFonts w:ascii="Arial" w:hAnsi="Arial" w:cs="Arial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 kgf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1m/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de aquí surge la relación 1utm=9,8kg para pasar la masa del sistema técnico al sistema MKS</w:t>
      </w:r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tenemos de MKS a Técnico </w:t>
      </w:r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1kg=0,102 </w:t>
      </w:r>
      <w:proofErr w:type="spellStart"/>
      <w:r>
        <w:rPr>
          <w:rFonts w:ascii="Arial" w:hAnsi="Arial" w:cs="Arial"/>
          <w:sz w:val="24"/>
          <w:szCs w:val="24"/>
        </w:rPr>
        <w:t>utm</w:t>
      </w:r>
      <w:proofErr w:type="spellEnd"/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 de Técnico a CGS </w:t>
      </w:r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1utm= 9.800g</w:t>
      </w:r>
    </w:p>
    <w:p w:rsid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</w:p>
    <w:p w:rsidR="001013B2" w:rsidRPr="001013B2" w:rsidRDefault="001013B2" w:rsidP="001013B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en todos los pasajes se puede hacer regla de tres simple o proporciones como practicamos con los primeros prácticos</w:t>
      </w:r>
    </w:p>
    <w:p w:rsidR="001013B2" w:rsidRDefault="001013B2" w:rsidP="002C4E12">
      <w:pPr>
        <w:pStyle w:val="Prrafodelista"/>
        <w:rPr>
          <w:rFonts w:ascii="Arial" w:hAnsi="Arial" w:cs="Arial"/>
          <w:sz w:val="24"/>
          <w:szCs w:val="24"/>
        </w:rPr>
      </w:pPr>
    </w:p>
    <w:p w:rsidR="002011EF" w:rsidRDefault="002011EF" w:rsidP="002C4E12">
      <w:pPr>
        <w:pStyle w:val="Prrafodelista"/>
        <w:rPr>
          <w:rFonts w:ascii="Arial" w:hAnsi="Arial" w:cs="Arial"/>
          <w:sz w:val="24"/>
          <w:szCs w:val="24"/>
        </w:rPr>
      </w:pPr>
    </w:p>
    <w:p w:rsidR="002011EF" w:rsidRDefault="002011EF" w:rsidP="002C4E12">
      <w:pPr>
        <w:pStyle w:val="Prrafodelista"/>
        <w:rPr>
          <w:rFonts w:ascii="Arial" w:hAnsi="Arial" w:cs="Arial"/>
          <w:sz w:val="24"/>
          <w:szCs w:val="24"/>
        </w:rPr>
      </w:pPr>
    </w:p>
    <w:p w:rsidR="002011EF" w:rsidRDefault="002011EF" w:rsidP="002C4E12">
      <w:pPr>
        <w:pStyle w:val="Prrafodelista"/>
        <w:rPr>
          <w:rFonts w:ascii="Arial" w:hAnsi="Arial" w:cs="Arial"/>
          <w:sz w:val="24"/>
          <w:szCs w:val="24"/>
        </w:rPr>
      </w:pPr>
    </w:p>
    <w:p w:rsidR="002011EF" w:rsidRDefault="002011EF" w:rsidP="002C4E12">
      <w:pPr>
        <w:pStyle w:val="Prrafodelista"/>
        <w:rPr>
          <w:rFonts w:ascii="Arial" w:hAnsi="Arial" w:cs="Arial"/>
          <w:sz w:val="24"/>
          <w:szCs w:val="24"/>
        </w:rPr>
      </w:pPr>
    </w:p>
    <w:p w:rsidR="002C4E12" w:rsidRDefault="002C4E12" w:rsidP="002C4E12">
      <w:pPr>
        <w:pStyle w:val="Prrafodelista"/>
        <w:rPr>
          <w:rFonts w:ascii="Arial" w:hAnsi="Arial" w:cs="Arial"/>
          <w:sz w:val="24"/>
          <w:szCs w:val="24"/>
        </w:rPr>
      </w:pPr>
    </w:p>
    <w:p w:rsidR="002C4E12" w:rsidRPr="002C4E12" w:rsidRDefault="002C4E12" w:rsidP="002C4E12">
      <w:pPr>
        <w:pStyle w:val="Prrafodelista"/>
        <w:rPr>
          <w:rFonts w:ascii="Arial" w:hAnsi="Arial" w:cs="Arial"/>
          <w:sz w:val="20"/>
          <w:szCs w:val="20"/>
        </w:rPr>
      </w:pPr>
      <w:r w:rsidRPr="002C4E12">
        <w:rPr>
          <w:rFonts w:ascii="Arial" w:hAnsi="Arial" w:cs="Arial"/>
          <w:sz w:val="20"/>
          <w:szCs w:val="20"/>
        </w:rPr>
        <w:t xml:space="preserve">Sandra </w:t>
      </w:r>
      <w:proofErr w:type="spellStart"/>
      <w:r w:rsidRPr="002C4E12">
        <w:rPr>
          <w:rFonts w:ascii="Arial" w:hAnsi="Arial" w:cs="Arial"/>
          <w:sz w:val="20"/>
          <w:szCs w:val="20"/>
        </w:rPr>
        <w:t>Martellotta</w:t>
      </w:r>
      <w:proofErr w:type="spellEnd"/>
      <w:r w:rsidRPr="002C4E12">
        <w:rPr>
          <w:rFonts w:ascii="Arial" w:hAnsi="Arial" w:cs="Arial"/>
          <w:sz w:val="20"/>
          <w:szCs w:val="20"/>
        </w:rPr>
        <w:t xml:space="preserve"> le está invitando a </w:t>
      </w:r>
      <w:r>
        <w:rPr>
          <w:rFonts w:ascii="Arial" w:hAnsi="Arial" w:cs="Arial"/>
          <w:sz w:val="20"/>
          <w:szCs w:val="20"/>
        </w:rPr>
        <w:t>una reunión de Zoom programada.</w:t>
      </w:r>
    </w:p>
    <w:p w:rsidR="002C4E12" w:rsidRPr="002C4E12" w:rsidRDefault="002C4E12" w:rsidP="002C4E12">
      <w:pPr>
        <w:pStyle w:val="Prrafodelista"/>
        <w:rPr>
          <w:rFonts w:ascii="Arial" w:hAnsi="Arial" w:cs="Arial"/>
          <w:sz w:val="18"/>
          <w:szCs w:val="18"/>
        </w:rPr>
      </w:pPr>
      <w:r w:rsidRPr="002C4E12">
        <w:rPr>
          <w:rFonts w:ascii="Arial" w:hAnsi="Arial" w:cs="Arial"/>
          <w:sz w:val="18"/>
          <w:szCs w:val="18"/>
        </w:rPr>
        <w:t>Tema: FÍSICA 4º A</w:t>
      </w:r>
      <w:proofErr w:type="gramStart"/>
      <w:r w:rsidRPr="002C4E12">
        <w:rPr>
          <w:rFonts w:ascii="Arial" w:hAnsi="Arial" w:cs="Arial"/>
          <w:sz w:val="18"/>
          <w:szCs w:val="18"/>
        </w:rPr>
        <w:t>,B,C,D</w:t>
      </w:r>
      <w:proofErr w:type="gramEnd"/>
      <w:r w:rsidRPr="002C4E12">
        <w:rPr>
          <w:rFonts w:ascii="Arial" w:hAnsi="Arial" w:cs="Arial"/>
          <w:sz w:val="18"/>
          <w:szCs w:val="18"/>
        </w:rPr>
        <w:t xml:space="preserve">  Sandra </w:t>
      </w:r>
      <w:proofErr w:type="spellStart"/>
      <w:r w:rsidRPr="002C4E12">
        <w:rPr>
          <w:rFonts w:ascii="Arial" w:hAnsi="Arial" w:cs="Arial"/>
          <w:sz w:val="18"/>
          <w:szCs w:val="18"/>
        </w:rPr>
        <w:t>Martellotta</w:t>
      </w:r>
      <w:proofErr w:type="spellEnd"/>
    </w:p>
    <w:p w:rsidR="002C4E12" w:rsidRDefault="002C4E12" w:rsidP="002C4E12">
      <w:pPr>
        <w:pStyle w:val="Prrafodelista"/>
        <w:rPr>
          <w:rFonts w:ascii="Arial" w:hAnsi="Arial" w:cs="Arial"/>
          <w:sz w:val="18"/>
          <w:szCs w:val="18"/>
        </w:rPr>
      </w:pPr>
      <w:r w:rsidRPr="002C4E12">
        <w:rPr>
          <w:rFonts w:ascii="Arial" w:hAnsi="Arial" w:cs="Arial"/>
          <w:sz w:val="18"/>
          <w:szCs w:val="18"/>
        </w:rPr>
        <w:t>Hora: 22 oct 2020 03</w:t>
      </w:r>
      <w:r>
        <w:rPr>
          <w:rFonts w:ascii="Arial" w:hAnsi="Arial" w:cs="Arial"/>
          <w:sz w:val="18"/>
          <w:szCs w:val="18"/>
        </w:rPr>
        <w:t>:00 PM Buenos Aires, Georgetown</w:t>
      </w:r>
    </w:p>
    <w:p w:rsidR="002C4E12" w:rsidRPr="002C4E12" w:rsidRDefault="002C4E12" w:rsidP="002C4E12">
      <w:pPr>
        <w:pStyle w:val="Prrafodelista"/>
        <w:rPr>
          <w:rFonts w:ascii="Arial" w:hAnsi="Arial" w:cs="Arial"/>
          <w:sz w:val="18"/>
          <w:szCs w:val="18"/>
        </w:rPr>
      </w:pPr>
      <w:r w:rsidRPr="002C4E12">
        <w:rPr>
          <w:rFonts w:ascii="Arial" w:hAnsi="Arial" w:cs="Arial"/>
          <w:sz w:val="18"/>
          <w:szCs w:val="18"/>
        </w:rPr>
        <w:t>Unirse a la reunión Zoom</w:t>
      </w:r>
    </w:p>
    <w:p w:rsidR="002C4E12" w:rsidRPr="002C4E12" w:rsidRDefault="002C4E12" w:rsidP="002C4E12">
      <w:pPr>
        <w:pStyle w:val="Prrafodelista"/>
        <w:rPr>
          <w:rFonts w:ascii="Arial" w:hAnsi="Arial" w:cs="Arial"/>
          <w:sz w:val="18"/>
          <w:szCs w:val="18"/>
        </w:rPr>
      </w:pPr>
      <w:r w:rsidRPr="002C4E12">
        <w:rPr>
          <w:rFonts w:ascii="Arial" w:hAnsi="Arial" w:cs="Arial"/>
          <w:sz w:val="18"/>
          <w:szCs w:val="18"/>
        </w:rPr>
        <w:t>https://us04web.zoom.us/j/77763867927?pwd=U</w:t>
      </w:r>
      <w:r>
        <w:rPr>
          <w:rFonts w:ascii="Arial" w:hAnsi="Arial" w:cs="Arial"/>
          <w:sz w:val="18"/>
          <w:szCs w:val="18"/>
        </w:rPr>
        <w:t>mh1YmNOaGhDTVJXQXJ2YS90dzlVQT09</w:t>
      </w:r>
    </w:p>
    <w:p w:rsidR="002C4E12" w:rsidRPr="002C4E12" w:rsidRDefault="002C4E12" w:rsidP="002C4E12">
      <w:pPr>
        <w:pStyle w:val="Prrafodelista"/>
        <w:rPr>
          <w:rFonts w:ascii="Arial" w:hAnsi="Arial" w:cs="Arial"/>
          <w:sz w:val="18"/>
          <w:szCs w:val="18"/>
        </w:rPr>
      </w:pPr>
      <w:r w:rsidRPr="002C4E12">
        <w:rPr>
          <w:rFonts w:ascii="Arial" w:hAnsi="Arial" w:cs="Arial"/>
          <w:sz w:val="18"/>
          <w:szCs w:val="18"/>
        </w:rPr>
        <w:t>ID de reunión: 777 6386 7927</w:t>
      </w:r>
    </w:p>
    <w:p w:rsidR="002C4E12" w:rsidRPr="002C4E12" w:rsidRDefault="002C4E12" w:rsidP="002C4E12">
      <w:pPr>
        <w:pStyle w:val="Prrafodelista"/>
        <w:rPr>
          <w:rFonts w:ascii="Arial" w:hAnsi="Arial" w:cs="Arial"/>
          <w:sz w:val="18"/>
          <w:szCs w:val="18"/>
        </w:rPr>
      </w:pPr>
      <w:r w:rsidRPr="002C4E12">
        <w:rPr>
          <w:rFonts w:ascii="Arial" w:hAnsi="Arial" w:cs="Arial"/>
          <w:sz w:val="18"/>
          <w:szCs w:val="18"/>
        </w:rPr>
        <w:t>Código de acceso: 6qPePJ</w:t>
      </w:r>
    </w:p>
    <w:p w:rsidR="002C4E12" w:rsidRPr="002C4E12" w:rsidRDefault="002C4E12" w:rsidP="002C4E12">
      <w:pPr>
        <w:pStyle w:val="Prrafodelista"/>
        <w:rPr>
          <w:rFonts w:ascii="Arial" w:hAnsi="Arial" w:cs="Arial"/>
          <w:sz w:val="20"/>
          <w:szCs w:val="20"/>
        </w:rPr>
      </w:pPr>
    </w:p>
    <w:sectPr w:rsidR="002C4E12" w:rsidRPr="002C4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466"/>
    <w:multiLevelType w:val="hybridMultilevel"/>
    <w:tmpl w:val="6784CD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7A"/>
    <w:rsid w:val="001013B2"/>
    <w:rsid w:val="001F65A9"/>
    <w:rsid w:val="002011EF"/>
    <w:rsid w:val="002C4E12"/>
    <w:rsid w:val="0060193F"/>
    <w:rsid w:val="007063BA"/>
    <w:rsid w:val="00732B89"/>
    <w:rsid w:val="009C1FBE"/>
    <w:rsid w:val="00B36C7A"/>
    <w:rsid w:val="00D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13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13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</dc:creator>
  <cp:lastModifiedBy>Santi</cp:lastModifiedBy>
  <cp:revision>6</cp:revision>
  <dcterms:created xsi:type="dcterms:W3CDTF">2020-10-19T03:16:00Z</dcterms:created>
  <dcterms:modified xsi:type="dcterms:W3CDTF">2020-10-19T21:17:00Z</dcterms:modified>
</cp:coreProperties>
</file>