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041" w:rsidRDefault="00627041" w:rsidP="00627041">
      <w:pPr>
        <w:jc w:val="center"/>
        <w:rPr>
          <w:rFonts w:asciiTheme="minorHAnsi" w:hAnsiTheme="minorHAnsi" w:cstheme="minorHAnsi"/>
          <w:b/>
          <w:sz w:val="24"/>
          <w:szCs w:val="24"/>
          <w:u w:val="single"/>
        </w:rPr>
      </w:pPr>
      <w:r w:rsidRPr="007351BA">
        <w:rPr>
          <w:rFonts w:asciiTheme="minorHAnsi" w:hAnsiTheme="minorHAnsi" w:cstheme="minorHAnsi"/>
          <w:b/>
          <w:sz w:val="24"/>
          <w:szCs w:val="24"/>
          <w:u w:val="single"/>
        </w:rPr>
        <w:t>CPEM N° 46</w:t>
      </w:r>
    </w:p>
    <w:p w:rsidR="009E40C5" w:rsidRPr="007351BA" w:rsidRDefault="009E40C5" w:rsidP="00627041">
      <w:pPr>
        <w:jc w:val="center"/>
        <w:rPr>
          <w:rFonts w:asciiTheme="minorHAnsi" w:hAnsiTheme="minorHAnsi" w:cstheme="minorHAnsi"/>
          <w:b/>
          <w:sz w:val="24"/>
          <w:szCs w:val="24"/>
          <w:u w:val="single"/>
        </w:rPr>
      </w:pPr>
      <w:r>
        <w:rPr>
          <w:rFonts w:asciiTheme="minorHAnsi" w:hAnsiTheme="minorHAnsi" w:cstheme="minorHAnsi"/>
          <w:b/>
          <w:sz w:val="24"/>
          <w:szCs w:val="24"/>
          <w:u w:val="single"/>
        </w:rPr>
        <w:t>Departamento Jurídico-Contable</w:t>
      </w:r>
    </w:p>
    <w:p w:rsidR="00627041" w:rsidRPr="007351BA" w:rsidRDefault="00627041" w:rsidP="00627041">
      <w:pPr>
        <w:jc w:val="both"/>
        <w:rPr>
          <w:rFonts w:asciiTheme="minorHAnsi" w:hAnsiTheme="minorHAnsi" w:cstheme="minorHAnsi"/>
          <w:b/>
          <w:sz w:val="24"/>
          <w:szCs w:val="24"/>
        </w:rPr>
      </w:pPr>
      <w:r w:rsidRPr="007351BA">
        <w:rPr>
          <w:rFonts w:asciiTheme="minorHAnsi" w:hAnsiTheme="minorHAnsi" w:cstheme="minorHAnsi"/>
          <w:b/>
          <w:sz w:val="24"/>
          <w:szCs w:val="24"/>
          <w:u w:val="single"/>
        </w:rPr>
        <w:t xml:space="preserve">Asignatura: </w:t>
      </w:r>
      <w:r w:rsidRPr="007351BA">
        <w:rPr>
          <w:rFonts w:asciiTheme="minorHAnsi" w:hAnsiTheme="minorHAnsi" w:cstheme="minorHAnsi"/>
          <w:b/>
          <w:sz w:val="24"/>
          <w:szCs w:val="24"/>
        </w:rPr>
        <w:t>Macroeconomía</w:t>
      </w:r>
    </w:p>
    <w:p w:rsidR="00627041" w:rsidRPr="007351BA" w:rsidRDefault="00627041" w:rsidP="00627041">
      <w:pPr>
        <w:jc w:val="both"/>
        <w:rPr>
          <w:rFonts w:asciiTheme="minorHAnsi" w:hAnsiTheme="minorHAnsi" w:cstheme="minorHAnsi"/>
          <w:b/>
          <w:sz w:val="24"/>
          <w:szCs w:val="24"/>
        </w:rPr>
      </w:pPr>
      <w:r w:rsidRPr="007351BA">
        <w:rPr>
          <w:rFonts w:asciiTheme="minorHAnsi" w:hAnsiTheme="minorHAnsi" w:cstheme="minorHAnsi"/>
          <w:b/>
          <w:sz w:val="24"/>
          <w:szCs w:val="24"/>
          <w:u w:val="single"/>
        </w:rPr>
        <w:t>Cursos:</w:t>
      </w:r>
      <w:r w:rsidRPr="007351BA">
        <w:rPr>
          <w:rFonts w:asciiTheme="minorHAnsi" w:hAnsiTheme="minorHAnsi" w:cstheme="minorHAnsi"/>
          <w:b/>
          <w:sz w:val="24"/>
          <w:szCs w:val="24"/>
        </w:rPr>
        <w:t xml:space="preserve"> 5° A – 5° B</w:t>
      </w:r>
    </w:p>
    <w:p w:rsidR="00627041" w:rsidRPr="007351BA" w:rsidRDefault="00627041" w:rsidP="00627041">
      <w:pPr>
        <w:jc w:val="both"/>
        <w:rPr>
          <w:rFonts w:asciiTheme="minorHAnsi" w:hAnsiTheme="minorHAnsi" w:cstheme="minorHAnsi"/>
          <w:b/>
          <w:sz w:val="24"/>
          <w:szCs w:val="24"/>
        </w:rPr>
      </w:pPr>
      <w:r w:rsidRPr="007351BA">
        <w:rPr>
          <w:rFonts w:asciiTheme="minorHAnsi" w:hAnsiTheme="minorHAnsi" w:cstheme="minorHAnsi"/>
          <w:b/>
          <w:sz w:val="24"/>
          <w:szCs w:val="24"/>
          <w:u w:val="single"/>
        </w:rPr>
        <w:t>Docente:</w:t>
      </w:r>
      <w:r w:rsidRPr="007351BA">
        <w:rPr>
          <w:rFonts w:asciiTheme="minorHAnsi" w:hAnsiTheme="minorHAnsi" w:cstheme="minorHAnsi"/>
          <w:b/>
          <w:sz w:val="24"/>
          <w:szCs w:val="24"/>
        </w:rPr>
        <w:t xml:space="preserve"> Guillermo Ybarra</w:t>
      </w:r>
    </w:p>
    <w:p w:rsidR="00627041" w:rsidRPr="007351BA" w:rsidRDefault="00627041" w:rsidP="00627041">
      <w:pPr>
        <w:jc w:val="both"/>
        <w:rPr>
          <w:rFonts w:asciiTheme="minorHAnsi" w:hAnsiTheme="minorHAnsi" w:cstheme="minorHAnsi"/>
          <w:b/>
          <w:sz w:val="24"/>
          <w:szCs w:val="24"/>
          <w:u w:val="single"/>
        </w:rPr>
      </w:pPr>
      <w:r w:rsidRPr="007351BA">
        <w:rPr>
          <w:rFonts w:asciiTheme="minorHAnsi" w:hAnsiTheme="minorHAnsi" w:cstheme="minorHAnsi"/>
          <w:b/>
          <w:sz w:val="24"/>
          <w:szCs w:val="24"/>
          <w:u w:val="single"/>
        </w:rPr>
        <w:t>Apellido y Nombre:</w:t>
      </w:r>
    </w:p>
    <w:p w:rsidR="00627041" w:rsidRDefault="00627041" w:rsidP="00627041">
      <w:pPr>
        <w:jc w:val="both"/>
        <w:rPr>
          <w:rFonts w:asciiTheme="minorHAnsi" w:hAnsiTheme="minorHAnsi" w:cstheme="minorHAnsi"/>
          <w:b/>
          <w:sz w:val="24"/>
          <w:szCs w:val="24"/>
          <w:u w:val="single"/>
        </w:rPr>
      </w:pPr>
      <w:r w:rsidRPr="007351BA">
        <w:rPr>
          <w:rFonts w:asciiTheme="minorHAnsi" w:hAnsiTheme="minorHAnsi" w:cstheme="minorHAnsi"/>
          <w:b/>
          <w:sz w:val="24"/>
          <w:szCs w:val="24"/>
          <w:u w:val="single"/>
        </w:rPr>
        <w:t xml:space="preserve">Fecha de Entrega: </w:t>
      </w:r>
      <w:r>
        <w:rPr>
          <w:rFonts w:asciiTheme="minorHAnsi" w:hAnsiTheme="minorHAnsi" w:cstheme="minorHAnsi"/>
          <w:b/>
          <w:sz w:val="24"/>
          <w:szCs w:val="24"/>
          <w:u w:val="single"/>
        </w:rPr>
        <w:t>Una Semana desde la publicación en la página del colegio.</w:t>
      </w:r>
    </w:p>
    <w:p w:rsidR="00F516FE" w:rsidRPr="00B921F4" w:rsidRDefault="00627041" w:rsidP="00F516FE">
      <w:pPr>
        <w:jc w:val="both"/>
      </w:pPr>
      <w:r>
        <w:t xml:space="preserve">                                                      </w:t>
      </w:r>
      <w:r w:rsidRPr="00543660">
        <w:rPr>
          <w:b/>
          <w:u w:val="single"/>
        </w:rPr>
        <w:t xml:space="preserve">Actividad N° </w:t>
      </w:r>
      <w:r w:rsidR="00A131C1">
        <w:rPr>
          <w:b/>
          <w:u w:val="single"/>
        </w:rPr>
        <w:t>5</w:t>
      </w:r>
      <w:r>
        <w:rPr>
          <w:b/>
          <w:u w:val="single"/>
        </w:rPr>
        <w:t>:</w:t>
      </w:r>
      <w:r w:rsidRPr="009D17AE">
        <w:t xml:space="preserve"> </w:t>
      </w:r>
      <w:r w:rsidRPr="003B1CDD">
        <w:rPr>
          <w:b/>
        </w:rPr>
        <w:t>Tema:</w:t>
      </w:r>
      <w:r w:rsidRPr="005036FE">
        <w:rPr>
          <w:b/>
        </w:rPr>
        <w:t xml:space="preserve"> </w:t>
      </w:r>
      <w:r w:rsidR="00C45093">
        <w:rPr>
          <w:lang w:val="es-ES_tradnl"/>
        </w:rPr>
        <w:t xml:space="preserve">Inflación </w:t>
      </w:r>
    </w:p>
    <w:p w:rsidR="00A131C1" w:rsidRDefault="00A131C1" w:rsidP="00A131C1">
      <w:pPr>
        <w:jc w:val="both"/>
        <w:rPr>
          <w:rFonts w:asciiTheme="minorHAnsi" w:hAnsiTheme="minorHAnsi" w:cstheme="minorHAnsi"/>
          <w:b/>
          <w:sz w:val="24"/>
          <w:szCs w:val="24"/>
        </w:rPr>
      </w:pPr>
      <w:r w:rsidRPr="007351BA">
        <w:rPr>
          <w:rFonts w:asciiTheme="minorHAnsi" w:hAnsiTheme="minorHAnsi" w:cstheme="minorHAnsi"/>
          <w:b/>
          <w:sz w:val="24"/>
          <w:szCs w:val="24"/>
          <w:u w:val="single"/>
        </w:rPr>
        <w:t>Consigna:</w:t>
      </w:r>
      <w:r>
        <w:rPr>
          <w:rFonts w:asciiTheme="minorHAnsi" w:hAnsiTheme="minorHAnsi" w:cstheme="minorHAnsi"/>
          <w:b/>
          <w:sz w:val="24"/>
          <w:szCs w:val="24"/>
        </w:rPr>
        <w:t xml:space="preserve"> Se deberá</w:t>
      </w:r>
      <w:r w:rsidRPr="007351BA">
        <w:rPr>
          <w:rFonts w:asciiTheme="minorHAnsi" w:hAnsiTheme="minorHAnsi" w:cstheme="minorHAnsi"/>
          <w:b/>
          <w:sz w:val="24"/>
          <w:szCs w:val="24"/>
        </w:rPr>
        <w:t xml:space="preserve"> leer de manera comprensiva el material enviado, para que de este modo puedan responder el cuestionario. Aquellas/os que lo enviasen en soporte digital, guardar las actividades en archivo y las/os que lo efectúen en papel conservar las actividades. Cualquier situación que aconteciere al respecto, informar al profesor que todas las circunstancias serán contempladas, por las vías de comunicación establecidas.</w:t>
      </w:r>
    </w:p>
    <w:p w:rsidR="008B49B6" w:rsidRDefault="008B49B6" w:rsidP="00A131C1">
      <w:pPr>
        <w:jc w:val="both"/>
        <w:rPr>
          <w:rFonts w:asciiTheme="minorHAnsi" w:hAnsiTheme="minorHAnsi" w:cstheme="minorHAnsi"/>
          <w:b/>
          <w:sz w:val="24"/>
          <w:szCs w:val="24"/>
        </w:rPr>
      </w:pPr>
      <w:r>
        <w:rPr>
          <w:rFonts w:asciiTheme="minorHAnsi" w:hAnsiTheme="minorHAnsi" w:cstheme="minorHAnsi"/>
          <w:b/>
          <w:sz w:val="24"/>
          <w:szCs w:val="24"/>
        </w:rPr>
        <w:t xml:space="preserve">El tema que nos convoca es Inflación, un tópico muy interesante y muy actual. Es por eso que vamos abordar el tema desde una perspectiva, </w:t>
      </w:r>
      <w:r w:rsidR="00CD30A5">
        <w:rPr>
          <w:rFonts w:asciiTheme="minorHAnsi" w:hAnsiTheme="minorHAnsi" w:cstheme="minorHAnsi"/>
          <w:b/>
          <w:sz w:val="24"/>
          <w:szCs w:val="24"/>
        </w:rPr>
        <w:t xml:space="preserve">integral, </w:t>
      </w:r>
      <w:r w:rsidR="00744087">
        <w:rPr>
          <w:rFonts w:asciiTheme="minorHAnsi" w:hAnsiTheme="minorHAnsi" w:cstheme="minorHAnsi"/>
          <w:b/>
          <w:sz w:val="24"/>
          <w:szCs w:val="24"/>
        </w:rPr>
        <w:t>y en estrecha relación con las demás variables Macroeconóm</w:t>
      </w:r>
      <w:r w:rsidR="006E7A92">
        <w:rPr>
          <w:rFonts w:asciiTheme="minorHAnsi" w:hAnsiTheme="minorHAnsi" w:cstheme="minorHAnsi"/>
          <w:b/>
          <w:sz w:val="24"/>
          <w:szCs w:val="24"/>
        </w:rPr>
        <w:t>ica que fueron hasta el momento</w:t>
      </w:r>
      <w:r w:rsidR="00744087">
        <w:rPr>
          <w:rFonts w:asciiTheme="minorHAnsi" w:hAnsiTheme="minorHAnsi" w:cstheme="minorHAnsi"/>
          <w:b/>
          <w:sz w:val="24"/>
          <w:szCs w:val="24"/>
        </w:rPr>
        <w:t xml:space="preserve"> vistas.</w:t>
      </w:r>
    </w:p>
    <w:p w:rsidR="009278FB" w:rsidRDefault="009278FB" w:rsidP="00A131C1">
      <w:pPr>
        <w:jc w:val="both"/>
        <w:rPr>
          <w:rFonts w:asciiTheme="minorHAnsi" w:hAnsiTheme="minorHAnsi" w:cstheme="minorHAnsi"/>
          <w:b/>
          <w:sz w:val="24"/>
          <w:szCs w:val="24"/>
        </w:rPr>
      </w:pPr>
      <w:r w:rsidRPr="000F213A">
        <w:rPr>
          <w:b/>
          <w:u w:val="single"/>
        </w:rPr>
        <w:t>Definición y medición:</w:t>
      </w:r>
      <w:r>
        <w:t xml:space="preserve"> Existen muchas definiciones de inflación. En general los manuales de introducción a la economía definen la inflación poniendo énfasis en los aspectos descriptivos, es decir, en el aumento de precios. La inflación puede definirse como el aumento sostenido y continuo del nivel general de precios de los bienes y servicios de una economía en un período de tiempo determinado. La inflación es un fenómeno dinámico, pues tiene sentido al estar referida respecto al tiempo. De esta forma, no es inflación el aumento transitorio del precio de ciertos bienes; debe ser un aumento permanente del promedio de los precios de la economía. La inflación también puede definirse como la permanente pérdida de valor de la moneda nacional. Como ésta pierde valor y los precios están expresados en unidades monetarias, éstos aumentan en términos de la moneda. Por lo tanto, la desvalorización de la moneda es la contracara del aumento de precios.</w:t>
      </w:r>
    </w:p>
    <w:p w:rsidR="001258EE" w:rsidRDefault="001258EE" w:rsidP="00A131C1">
      <w:pPr>
        <w:jc w:val="both"/>
      </w:pPr>
      <w:r>
        <w:t xml:space="preserve">Lograr una baja </w:t>
      </w:r>
      <w:r w:rsidR="0030695E">
        <w:t>inflación</w:t>
      </w:r>
      <w:r w:rsidR="00BE146D">
        <w:t xml:space="preserve"> o</w:t>
      </w:r>
      <w:bookmarkStart w:id="0" w:name="_GoBack"/>
      <w:bookmarkEnd w:id="0"/>
      <w:r>
        <w:t xml:space="preserve"> un nivel general de precios e</w:t>
      </w:r>
      <w:r w:rsidR="00A52F06">
        <w:t>stable es un objetivo macroeconó</w:t>
      </w:r>
      <w:r>
        <w:t>mico clave, pues los fuertes crecimientos de precios d</w:t>
      </w:r>
      <w:r w:rsidR="00F071FD">
        <w:t>istorsionan las decisiones econó</w:t>
      </w:r>
      <w:r>
        <w:t xml:space="preserve">micas de las empresas y de los individuos y, por tanto, impiden una </w:t>
      </w:r>
      <w:r w:rsidR="0030695E">
        <w:t>asignación</w:t>
      </w:r>
      <w:r>
        <w:t xml:space="preserve"> eficiente de los recursos. El indicador </w:t>
      </w:r>
      <w:r w:rsidR="0030695E">
        <w:t>más</w:t>
      </w:r>
      <w:r>
        <w:t xml:space="preserve"> frecuente del </w:t>
      </w:r>
      <w:r w:rsidR="0030695E">
        <w:t>índice</w:t>
      </w:r>
      <w:r>
        <w:t xml:space="preserve"> general de precios es el </w:t>
      </w:r>
      <w:r w:rsidR="0030695E">
        <w:t>Índice</w:t>
      </w:r>
      <w:r>
        <w:t xml:space="preserve"> de precios de consumo (IPC), que mide el coste de una cesta fija de bienes generalmente adquiridos </w:t>
      </w:r>
      <w:r w:rsidR="0030695E">
        <w:t>para</w:t>
      </w:r>
      <w:r>
        <w:t xml:space="preserve"> el consumidor medio. Las variaciones del nivel de precios se conocen como tasa de </w:t>
      </w:r>
      <w:r w:rsidR="0030695E">
        <w:t>inflación</w:t>
      </w:r>
      <w:r>
        <w:t>, que refleja la tasa de crecimiento 0 el descenso del nivel de precios de un a</w:t>
      </w:r>
      <w:r w:rsidR="0030695E">
        <w:t>ño</w:t>
      </w:r>
      <w:r>
        <w:t xml:space="preserve"> respecto a otro</w:t>
      </w:r>
      <w:r w:rsidR="0030695E">
        <w:t xml:space="preserve">. El dilema que </w:t>
      </w:r>
      <w:r w:rsidR="0030695E">
        <w:lastRenderedPageBreak/>
        <w:t>se plantea con la inflación radica en que si bien cuando esta es elevada sus efectos son muy perjudiciales, las medidas que hay que tomar para reducir la inflación generalmente conllevan contraer la actividad económica y aumentar el desempleo. Por ello, es frecuente que las autoridades económicas procuren buscar un cierto compromiso entre inflación y desempleo.</w:t>
      </w:r>
    </w:p>
    <w:p w:rsidR="00432966" w:rsidRDefault="00F11F19" w:rsidP="00432966">
      <w:pPr>
        <w:pStyle w:val="Default"/>
        <w:rPr>
          <w:sz w:val="22"/>
          <w:szCs w:val="22"/>
        </w:rPr>
      </w:pPr>
      <w:r w:rsidRPr="000F213A">
        <w:rPr>
          <w:b/>
          <w:sz w:val="22"/>
          <w:szCs w:val="22"/>
          <w:u w:val="single"/>
        </w:rPr>
        <w:t xml:space="preserve">En </w:t>
      </w:r>
      <w:r w:rsidR="00CB4403" w:rsidRPr="000F213A">
        <w:rPr>
          <w:b/>
          <w:sz w:val="22"/>
          <w:szCs w:val="22"/>
          <w:u w:val="single"/>
        </w:rPr>
        <w:t>resumen</w:t>
      </w:r>
      <w:r w:rsidR="00CB4403" w:rsidRPr="00F11F19">
        <w:rPr>
          <w:b/>
          <w:sz w:val="22"/>
          <w:szCs w:val="22"/>
        </w:rPr>
        <w:t>,</w:t>
      </w:r>
      <w:r>
        <w:rPr>
          <w:sz w:val="22"/>
          <w:szCs w:val="22"/>
        </w:rPr>
        <w:t xml:space="preserve"> l</w:t>
      </w:r>
      <w:r w:rsidR="00432966">
        <w:rPr>
          <w:sz w:val="22"/>
          <w:szCs w:val="22"/>
        </w:rPr>
        <w:t xml:space="preserve">a inflación es un aumento de precios, pero no todo aumento de precios es inflación. ¿Cómo es esto? La inflación se define como un aumento en el nivel general de precios; es decir, que para que sea inflación ese aumento de precios deben darse determinadas características: </w:t>
      </w:r>
    </w:p>
    <w:p w:rsidR="00432966" w:rsidRDefault="00432966" w:rsidP="00432966">
      <w:pPr>
        <w:pStyle w:val="Default"/>
        <w:spacing w:after="66"/>
        <w:rPr>
          <w:sz w:val="22"/>
          <w:szCs w:val="22"/>
        </w:rPr>
      </w:pPr>
      <w:r>
        <w:rPr>
          <w:b/>
          <w:bCs/>
          <w:sz w:val="22"/>
          <w:szCs w:val="22"/>
        </w:rPr>
        <w:t xml:space="preserve">a) </w:t>
      </w:r>
      <w:r>
        <w:rPr>
          <w:sz w:val="22"/>
          <w:szCs w:val="22"/>
        </w:rPr>
        <w:t xml:space="preserve">que dicho aumento sea </w:t>
      </w:r>
      <w:r>
        <w:rPr>
          <w:b/>
          <w:bCs/>
          <w:sz w:val="22"/>
          <w:szCs w:val="22"/>
        </w:rPr>
        <w:t xml:space="preserve">sostenido </w:t>
      </w:r>
      <w:r>
        <w:rPr>
          <w:sz w:val="22"/>
          <w:szCs w:val="22"/>
        </w:rPr>
        <w:t xml:space="preserve">en el tiempo, es decir, que no es circunstancial o </w:t>
      </w:r>
      <w:r w:rsidR="00CB4403">
        <w:rPr>
          <w:sz w:val="22"/>
          <w:szCs w:val="22"/>
        </w:rPr>
        <w:t>coyuntural,</w:t>
      </w:r>
      <w:r>
        <w:rPr>
          <w:sz w:val="22"/>
          <w:szCs w:val="22"/>
        </w:rPr>
        <w:t xml:space="preserve"> sino que la suba de precios es constante y persiste durante un período de tiempo prolongado, </w:t>
      </w:r>
    </w:p>
    <w:p w:rsidR="00432966" w:rsidRDefault="00432966" w:rsidP="00432966">
      <w:pPr>
        <w:pStyle w:val="Default"/>
        <w:spacing w:after="66"/>
        <w:rPr>
          <w:sz w:val="22"/>
          <w:szCs w:val="22"/>
        </w:rPr>
      </w:pPr>
      <w:r>
        <w:rPr>
          <w:b/>
          <w:bCs/>
          <w:sz w:val="22"/>
          <w:szCs w:val="22"/>
        </w:rPr>
        <w:t xml:space="preserve">b) </w:t>
      </w:r>
      <w:r>
        <w:rPr>
          <w:sz w:val="22"/>
          <w:szCs w:val="22"/>
        </w:rPr>
        <w:t xml:space="preserve">que además sea </w:t>
      </w:r>
      <w:r>
        <w:rPr>
          <w:b/>
          <w:bCs/>
          <w:sz w:val="22"/>
          <w:szCs w:val="22"/>
        </w:rPr>
        <w:t xml:space="preserve">generalizado </w:t>
      </w:r>
      <w:r>
        <w:rPr>
          <w:sz w:val="22"/>
          <w:szCs w:val="22"/>
        </w:rPr>
        <w:t xml:space="preserve">de modo que afecte al mismo tiempo a los precios de todos los bienes de la economía, </w:t>
      </w:r>
    </w:p>
    <w:p w:rsidR="00432966" w:rsidRDefault="00432966" w:rsidP="00432966">
      <w:pPr>
        <w:pStyle w:val="Default"/>
        <w:rPr>
          <w:sz w:val="22"/>
          <w:szCs w:val="22"/>
        </w:rPr>
      </w:pPr>
      <w:r>
        <w:rPr>
          <w:b/>
          <w:bCs/>
          <w:sz w:val="22"/>
          <w:szCs w:val="22"/>
        </w:rPr>
        <w:t xml:space="preserve">c) </w:t>
      </w:r>
      <w:r>
        <w:rPr>
          <w:sz w:val="22"/>
          <w:szCs w:val="22"/>
        </w:rPr>
        <w:t xml:space="preserve">que también sea </w:t>
      </w:r>
      <w:r>
        <w:rPr>
          <w:b/>
          <w:bCs/>
          <w:sz w:val="22"/>
          <w:szCs w:val="22"/>
        </w:rPr>
        <w:t>significativo</w:t>
      </w:r>
      <w:r>
        <w:rPr>
          <w:sz w:val="22"/>
          <w:szCs w:val="22"/>
        </w:rPr>
        <w:t xml:space="preserve">, es decir, que tenga verdadero impacto y afecte el poder adquisitivo. </w:t>
      </w:r>
    </w:p>
    <w:p w:rsidR="00651656" w:rsidRDefault="00651656" w:rsidP="00BA2C0A">
      <w:pPr>
        <w:pStyle w:val="Default"/>
        <w:jc w:val="both"/>
        <w:rPr>
          <w:sz w:val="22"/>
          <w:szCs w:val="22"/>
        </w:rPr>
      </w:pPr>
      <w:r>
        <w:rPr>
          <w:sz w:val="22"/>
          <w:szCs w:val="22"/>
        </w:rPr>
        <w:t>La tasa de inflación es entonces el porcentaje de variación del nivel general de precios entre un período considerado. La forma de medirlo es por medio de la utilización de índices de precios. Éstos representan promedios ponderados de las diferentes variaciones de precios los distintos bienes y servicios, según el nivel de importancia que éstos tienen para la economía. El índice que se conforma a partir de una canasta de consumo familiar básica se denomina Índice de Precios al Consumidor (IPC), mientras que el Índice de Precios al por Mayor se conforma a partir de las variaciones de los precios en la producción-ventas mayoristas- de un conjunto de bienes representativos de la estr</w:t>
      </w:r>
      <w:r w:rsidR="00BA2C0A">
        <w:rPr>
          <w:sz w:val="22"/>
          <w:szCs w:val="22"/>
        </w:rPr>
        <w:t>uctura productiva de la economía.</w:t>
      </w:r>
    </w:p>
    <w:tbl>
      <w:tblPr>
        <w:tblW w:w="8296" w:type="dxa"/>
        <w:jc w:val="center"/>
        <w:tblCellSpacing w:w="0" w:type="dxa"/>
        <w:tblCellMar>
          <w:left w:w="0" w:type="dxa"/>
          <w:right w:w="0" w:type="dxa"/>
        </w:tblCellMar>
        <w:tblLook w:val="04A0" w:firstRow="1" w:lastRow="0" w:firstColumn="1" w:lastColumn="0" w:noHBand="0" w:noVBand="1"/>
      </w:tblPr>
      <w:tblGrid>
        <w:gridCol w:w="1153"/>
        <w:gridCol w:w="7143"/>
      </w:tblGrid>
      <w:tr w:rsidR="00B66615" w:rsidRPr="00B66615" w:rsidTr="00454302">
        <w:trPr>
          <w:tblCellSpacing w:w="0" w:type="dxa"/>
          <w:jc w:val="center"/>
        </w:trPr>
        <w:tc>
          <w:tcPr>
            <w:tcW w:w="8296" w:type="dxa"/>
            <w:gridSpan w:val="2"/>
            <w:vAlign w:val="center"/>
          </w:tcPr>
          <w:p w:rsidR="00F91C98" w:rsidRPr="00454302" w:rsidRDefault="00F91C98" w:rsidP="00EE4C81">
            <w:pPr>
              <w:jc w:val="both"/>
              <w:rPr>
                <w:rFonts w:asciiTheme="minorHAnsi" w:hAnsiTheme="minorHAnsi" w:cstheme="minorHAnsi"/>
              </w:rPr>
            </w:pPr>
            <w:r w:rsidRPr="00454302">
              <w:rPr>
                <w:rFonts w:asciiTheme="minorHAnsi" w:hAnsiTheme="minorHAnsi" w:cstheme="minorHAnsi"/>
              </w:rPr>
              <w:t xml:space="preserve">Como analizamos antes, uno de los </w:t>
            </w:r>
            <w:r w:rsidRPr="006E7A92">
              <w:rPr>
                <w:rFonts w:asciiTheme="minorHAnsi" w:hAnsiTheme="minorHAnsi" w:cstheme="minorHAnsi"/>
                <w:b/>
              </w:rPr>
              <w:t>efectos principales de la inflación</w:t>
            </w:r>
            <w:r w:rsidRPr="00454302">
              <w:rPr>
                <w:rFonts w:asciiTheme="minorHAnsi" w:hAnsiTheme="minorHAnsi" w:cstheme="minorHAnsi"/>
              </w:rPr>
              <w:t xml:space="preserve"> es la </w:t>
            </w:r>
            <w:r w:rsidRPr="00454302">
              <w:rPr>
                <w:rFonts w:asciiTheme="minorHAnsi" w:hAnsiTheme="minorHAnsi" w:cstheme="minorHAnsi"/>
                <w:b/>
                <w:bCs/>
              </w:rPr>
              <w:t xml:space="preserve">pérdida de poder adquisitivo de los ingresos </w:t>
            </w:r>
            <w:r w:rsidRPr="00454302">
              <w:rPr>
                <w:rFonts w:asciiTheme="minorHAnsi" w:hAnsiTheme="minorHAnsi" w:cstheme="minorHAnsi"/>
              </w:rPr>
              <w:t xml:space="preserve">de las personas; es decir, el incremento de los precios lleva a que la gente puede adquirir menor cantidad de bienes. Es decir que cuanto mayor sea el retraso en el aumento de los ingresos de la gente, mayor será la pérdida de su poder adquisitivo. </w:t>
            </w:r>
            <w:r w:rsidR="00CB4403" w:rsidRPr="00454302">
              <w:rPr>
                <w:rFonts w:asciiTheme="minorHAnsi" w:hAnsiTheme="minorHAnsi" w:cstheme="minorHAnsi"/>
              </w:rPr>
              <w:t>Además,</w:t>
            </w:r>
            <w:r w:rsidRPr="00454302">
              <w:rPr>
                <w:rFonts w:asciiTheme="minorHAnsi" w:hAnsiTheme="minorHAnsi" w:cstheme="minorHAnsi"/>
              </w:rPr>
              <w:t xml:space="preserve"> debe considerarse que los efectos de estos aumentos generalizados de precios no impactan de la misma manera en las diferentes clases sociales. Algún sector podrá realizar operaciones compensen de alguna manera estos efectos obteniendo mayores cantidades de dinero, por </w:t>
            </w:r>
            <w:r w:rsidR="00CB4403" w:rsidRPr="00454302">
              <w:rPr>
                <w:rFonts w:asciiTheme="minorHAnsi" w:hAnsiTheme="minorHAnsi" w:cstheme="minorHAnsi"/>
              </w:rPr>
              <w:t>ejemplo,</w:t>
            </w:r>
            <w:r w:rsidRPr="00454302">
              <w:rPr>
                <w:rFonts w:asciiTheme="minorHAnsi" w:hAnsiTheme="minorHAnsi" w:cstheme="minorHAnsi"/>
              </w:rPr>
              <w:t xml:space="preserve"> por medio de la compra de bonos o acciones con las que obtengan el pago de intereses. Otros sectores no cuentan con estas posibilidades, dado que necesitan de ese dinero para realizar transacciones hoy. Así, como los grupos de menores ingresos son los que perciben los mayores efectos negativos de la inflación, se produce una redistribución de los ingresos regresiva, es decir, una concentración de los ingresos en los sectores más ricos y el empobrecimiento de las clases media y baja. Por otro lado, si bien la inflación es un crecimiento generalizado de precios, tampoco se da de la misma manera a todos los grupos de bienes y servicios. Es decir que aumentarán, pero no en igual proporción; por lo cual, algunos sufrirán incrementos mayores que otros. Esto produce gran incertidumbre en todos los agentes económicos para la toma de decisiones de sus niveles de gastos.</w:t>
            </w:r>
          </w:p>
          <w:p w:rsidR="00CB4403" w:rsidRPr="00454302" w:rsidRDefault="00CB4403" w:rsidP="00EE4C81">
            <w:pPr>
              <w:autoSpaceDE w:val="0"/>
              <w:autoSpaceDN w:val="0"/>
              <w:adjustRightInd w:val="0"/>
              <w:spacing w:after="0" w:line="240" w:lineRule="auto"/>
              <w:jc w:val="both"/>
              <w:rPr>
                <w:rFonts w:asciiTheme="minorHAnsi" w:eastAsia="AGaramondPro-Regular" w:hAnsiTheme="minorHAnsi" w:cstheme="minorHAnsi"/>
              </w:rPr>
            </w:pPr>
            <w:r w:rsidRPr="00036549">
              <w:rPr>
                <w:rFonts w:asciiTheme="minorHAnsi" w:eastAsia="AGaramondPro-Regular" w:hAnsiTheme="minorHAnsi" w:cstheme="minorHAnsi"/>
                <w:b/>
              </w:rPr>
              <w:t>Utilizar un Índice de Precios</w:t>
            </w:r>
            <w:r w:rsidRPr="00454302">
              <w:rPr>
                <w:rFonts w:asciiTheme="minorHAnsi" w:eastAsia="AGaramondPro-Regular" w:hAnsiTheme="minorHAnsi" w:cstheme="minorHAnsi"/>
              </w:rPr>
              <w:t xml:space="preserve"> “proporciona una medida adecuada del nivel medio de los precios. Se obtiene dividiendo el valor monetario de un conjunto de bienes y servicios en un periodo dado de tiempo respecto de su valor monetario en un determinado periodo base, y multiplicando el resultado por cien”. El crecimiento de los precios se mide mediante la evolución de un índice, que tiene por objeto medir el costo de vida.</w:t>
            </w:r>
          </w:p>
          <w:p w:rsidR="00CB4403" w:rsidRPr="00454302" w:rsidRDefault="00CB4403" w:rsidP="00EE4C81">
            <w:pPr>
              <w:autoSpaceDE w:val="0"/>
              <w:autoSpaceDN w:val="0"/>
              <w:adjustRightInd w:val="0"/>
              <w:spacing w:after="0" w:line="240" w:lineRule="auto"/>
              <w:jc w:val="both"/>
              <w:rPr>
                <w:rFonts w:asciiTheme="minorHAnsi" w:hAnsiTheme="minorHAnsi" w:cstheme="minorHAnsi"/>
                <w:b/>
                <w:sz w:val="24"/>
                <w:szCs w:val="24"/>
              </w:rPr>
            </w:pPr>
            <w:r w:rsidRPr="00454302">
              <w:rPr>
                <w:rFonts w:asciiTheme="minorHAnsi" w:eastAsia="AGaramondPro-Regular" w:hAnsiTheme="minorHAnsi" w:cstheme="minorHAnsi"/>
              </w:rPr>
              <w:lastRenderedPageBreak/>
              <w:t>El índice que se utiliza generalmente para calcular la inflación es el Índice de Precios al Consumidor (IPC), que es calculado y publicado mensualmente por el Instituto Nacional de Estadísticas y Censos (INDEC).</w:t>
            </w:r>
          </w:p>
          <w:p w:rsidR="004F0E4F" w:rsidRPr="00454302" w:rsidRDefault="001B43FB" w:rsidP="00EE4C81">
            <w:pPr>
              <w:autoSpaceDE w:val="0"/>
              <w:autoSpaceDN w:val="0"/>
              <w:adjustRightInd w:val="0"/>
              <w:spacing w:after="0" w:line="240" w:lineRule="auto"/>
              <w:jc w:val="both"/>
              <w:rPr>
                <w:rFonts w:asciiTheme="minorHAnsi" w:eastAsia="AGaramondPro-Regular" w:hAnsiTheme="minorHAnsi" w:cstheme="minorHAnsi"/>
              </w:rPr>
            </w:pPr>
            <w:r w:rsidRPr="00036549">
              <w:rPr>
                <w:rFonts w:asciiTheme="minorHAnsi" w:eastAsia="AGaramondPro-Regular" w:hAnsiTheme="minorHAnsi" w:cstheme="minorHAnsi"/>
                <w:b/>
              </w:rPr>
              <w:t xml:space="preserve">El </w:t>
            </w:r>
            <w:r w:rsidR="004F0E4F" w:rsidRPr="00036549">
              <w:rPr>
                <w:rFonts w:asciiTheme="minorHAnsi" w:eastAsia="AGaramondPro-Italic" w:hAnsiTheme="minorHAnsi" w:cstheme="minorHAnsi"/>
                <w:b/>
                <w:i/>
                <w:iCs/>
              </w:rPr>
              <w:t>Índice</w:t>
            </w:r>
            <w:r w:rsidRPr="00036549">
              <w:rPr>
                <w:rFonts w:asciiTheme="minorHAnsi" w:eastAsia="AGaramondPro-Italic" w:hAnsiTheme="minorHAnsi" w:cstheme="minorHAnsi"/>
                <w:b/>
                <w:i/>
                <w:iCs/>
              </w:rPr>
              <w:t xml:space="preserve"> de Precios al Consumidor </w:t>
            </w:r>
            <w:r w:rsidRPr="00036549">
              <w:rPr>
                <w:rFonts w:asciiTheme="minorHAnsi" w:eastAsia="AGaramondPro-Regular" w:hAnsiTheme="minorHAnsi" w:cstheme="minorHAnsi"/>
                <w:b/>
              </w:rPr>
              <w:t>(IPC)</w:t>
            </w:r>
            <w:r w:rsidRPr="00454302">
              <w:rPr>
                <w:rFonts w:asciiTheme="minorHAnsi" w:eastAsia="AGaramondPro-Regular" w:hAnsiTheme="minorHAnsi" w:cstheme="minorHAnsi"/>
              </w:rPr>
              <w:t xml:space="preserve"> es una medida del nivel</w:t>
            </w:r>
            <w:r w:rsidR="004F0E4F" w:rsidRPr="00454302">
              <w:rPr>
                <w:rFonts w:asciiTheme="minorHAnsi" w:eastAsia="AGaramondPro-Regular" w:hAnsiTheme="minorHAnsi" w:cstheme="minorHAnsi"/>
              </w:rPr>
              <w:t xml:space="preserve"> </w:t>
            </w:r>
            <w:r w:rsidRPr="00454302">
              <w:rPr>
                <w:rFonts w:asciiTheme="minorHAnsi" w:eastAsia="AGaramondPro-Regular" w:hAnsiTheme="minorHAnsi" w:cstheme="minorHAnsi"/>
              </w:rPr>
              <w:t>de los precios en un momento determinado ya que se basa en los</w:t>
            </w:r>
            <w:r w:rsidR="004F0E4F" w:rsidRPr="00454302">
              <w:rPr>
                <w:rFonts w:asciiTheme="minorHAnsi" w:eastAsia="AGaramondPro-Regular" w:hAnsiTheme="minorHAnsi" w:cstheme="minorHAnsi"/>
              </w:rPr>
              <w:t xml:space="preserve"> </w:t>
            </w:r>
            <w:r w:rsidRPr="00454302">
              <w:rPr>
                <w:rFonts w:asciiTheme="minorHAnsi" w:eastAsia="AGaramondPro-Regular" w:hAnsiTheme="minorHAnsi" w:cstheme="minorHAnsi"/>
              </w:rPr>
              <w:t>precios que poseen el conjunto de bienes y servicios contenidos en</w:t>
            </w:r>
            <w:r w:rsidR="004F0E4F" w:rsidRPr="00454302">
              <w:rPr>
                <w:rFonts w:asciiTheme="minorHAnsi" w:eastAsia="AGaramondPro-Regular" w:hAnsiTheme="minorHAnsi" w:cstheme="minorHAnsi"/>
              </w:rPr>
              <w:t xml:space="preserve"> </w:t>
            </w:r>
            <w:r w:rsidRPr="00454302">
              <w:rPr>
                <w:rFonts w:asciiTheme="minorHAnsi" w:eastAsia="AGaramondPro-Regular" w:hAnsiTheme="minorHAnsi" w:cstheme="minorHAnsi"/>
              </w:rPr>
              <w:t xml:space="preserve">una canasta familiar de compras considerada </w:t>
            </w:r>
            <w:r w:rsidR="004F0E4F" w:rsidRPr="00454302">
              <w:rPr>
                <w:rFonts w:asciiTheme="minorHAnsi" w:eastAsia="AGaramondPro-Regular" w:hAnsiTheme="minorHAnsi" w:cstheme="minorHAnsi"/>
              </w:rPr>
              <w:t>representativa, es decir, tiene en cuenta los precios de aquellos productos que las familias argentinas compran normalmente, dando una buena idea de cómo varían los precios de los bienes y servicios en</w:t>
            </w:r>
          </w:p>
          <w:p w:rsidR="004F0E4F" w:rsidRPr="00454302" w:rsidRDefault="004F0E4F" w:rsidP="00EE4C81">
            <w:pPr>
              <w:autoSpaceDE w:val="0"/>
              <w:autoSpaceDN w:val="0"/>
              <w:adjustRightInd w:val="0"/>
              <w:spacing w:after="0" w:line="240" w:lineRule="auto"/>
              <w:jc w:val="both"/>
              <w:rPr>
                <w:rFonts w:asciiTheme="minorHAnsi" w:eastAsia="AGaramondPro-Regular" w:hAnsiTheme="minorHAnsi" w:cstheme="minorHAnsi"/>
              </w:rPr>
            </w:pPr>
            <w:r w:rsidRPr="00454302">
              <w:rPr>
                <w:rFonts w:asciiTheme="minorHAnsi" w:eastAsia="AGaramondPro-Regular" w:hAnsiTheme="minorHAnsi" w:cstheme="minorHAnsi"/>
              </w:rPr>
              <w:t>general. Por eso, el IPC es uno de los índices básicos más utilizados para medir la inflación.</w:t>
            </w:r>
          </w:p>
          <w:p w:rsidR="004F0E4F" w:rsidRPr="00454302" w:rsidRDefault="004F0E4F" w:rsidP="00EE4C81">
            <w:pPr>
              <w:autoSpaceDE w:val="0"/>
              <w:autoSpaceDN w:val="0"/>
              <w:adjustRightInd w:val="0"/>
              <w:spacing w:after="0" w:line="240" w:lineRule="auto"/>
              <w:jc w:val="both"/>
              <w:rPr>
                <w:rFonts w:asciiTheme="minorHAnsi" w:eastAsia="AGaramondPro-Regular" w:hAnsiTheme="minorHAnsi" w:cstheme="minorHAnsi"/>
              </w:rPr>
            </w:pPr>
            <w:r w:rsidRPr="00454302">
              <w:rPr>
                <w:rFonts w:asciiTheme="minorHAnsi" w:eastAsia="AGaramondPro-Regular" w:hAnsiTheme="minorHAnsi" w:cstheme="minorHAnsi"/>
              </w:rPr>
              <w:t xml:space="preserve">La tasa de inflación tiene como objetivo reflejar la variación en el nivel general de precios entre dos momentos del tiempo. El resultado puede ser: positivo, negativo o igual a cero. Si es </w:t>
            </w:r>
            <w:r w:rsidRPr="00454302">
              <w:rPr>
                <w:rFonts w:asciiTheme="minorHAnsi" w:eastAsia="AGaramondPro-Italic" w:hAnsiTheme="minorHAnsi" w:cstheme="minorHAnsi"/>
                <w:i/>
                <w:iCs/>
              </w:rPr>
              <w:t xml:space="preserve">positivo </w:t>
            </w:r>
            <w:r w:rsidRPr="00454302">
              <w:rPr>
                <w:rFonts w:asciiTheme="minorHAnsi" w:eastAsia="AGaramondPro-Regular" w:hAnsiTheme="minorHAnsi" w:cstheme="minorHAnsi"/>
              </w:rPr>
              <w:t>indica que los precios promedio aumentaron durante el periodo considerado y se</w:t>
            </w:r>
          </w:p>
          <w:p w:rsidR="004F0E4F" w:rsidRPr="00454302" w:rsidRDefault="004F0E4F" w:rsidP="00EE4C81">
            <w:pPr>
              <w:autoSpaceDE w:val="0"/>
              <w:autoSpaceDN w:val="0"/>
              <w:adjustRightInd w:val="0"/>
              <w:spacing w:after="0" w:line="240" w:lineRule="auto"/>
              <w:jc w:val="both"/>
              <w:rPr>
                <w:rFonts w:asciiTheme="minorHAnsi" w:eastAsia="AGaramondPro-Regular" w:hAnsiTheme="minorHAnsi" w:cstheme="minorHAnsi"/>
              </w:rPr>
            </w:pPr>
            <w:r w:rsidRPr="00454302">
              <w:rPr>
                <w:rFonts w:asciiTheme="minorHAnsi" w:eastAsia="AGaramondPro-Regular" w:hAnsiTheme="minorHAnsi" w:cstheme="minorHAnsi"/>
              </w:rPr>
              <w:t xml:space="preserve">dice que hubo inflación de precios; si es </w:t>
            </w:r>
            <w:r w:rsidRPr="00454302">
              <w:rPr>
                <w:rFonts w:asciiTheme="minorHAnsi" w:eastAsia="AGaramondPro-Italic" w:hAnsiTheme="minorHAnsi" w:cstheme="minorHAnsi"/>
                <w:i/>
                <w:iCs/>
              </w:rPr>
              <w:t xml:space="preserve">negativa </w:t>
            </w:r>
            <w:r w:rsidRPr="00454302">
              <w:rPr>
                <w:rFonts w:asciiTheme="minorHAnsi" w:eastAsia="AGaramondPro-Regular" w:hAnsiTheme="minorHAnsi" w:cstheme="minorHAnsi"/>
              </w:rPr>
              <w:t xml:space="preserve">indica que los precios promedio disminuyeron entre los dos momentos del tiempo y se dice que hubo deflación y; si es </w:t>
            </w:r>
            <w:r w:rsidRPr="00454302">
              <w:rPr>
                <w:rFonts w:asciiTheme="minorHAnsi" w:eastAsia="AGaramondPro-Italic" w:hAnsiTheme="minorHAnsi" w:cstheme="minorHAnsi"/>
                <w:i/>
                <w:iCs/>
              </w:rPr>
              <w:t xml:space="preserve">nulo </w:t>
            </w:r>
            <w:r w:rsidRPr="00454302">
              <w:rPr>
                <w:rFonts w:asciiTheme="minorHAnsi" w:eastAsia="AGaramondPro-Regular" w:hAnsiTheme="minorHAnsi" w:cstheme="minorHAnsi"/>
              </w:rPr>
              <w:t>significa que, entre los dos momentos considerados, el nivel promedio de precios se mantuvo constante (con independencia de que, individualmente, algunos precios hayan subido</w:t>
            </w:r>
          </w:p>
          <w:p w:rsidR="004F0E4F" w:rsidRPr="00454302" w:rsidRDefault="004F0E4F" w:rsidP="00EE4C81">
            <w:pPr>
              <w:autoSpaceDE w:val="0"/>
              <w:autoSpaceDN w:val="0"/>
              <w:adjustRightInd w:val="0"/>
              <w:spacing w:after="0" w:line="240" w:lineRule="auto"/>
              <w:jc w:val="both"/>
              <w:rPr>
                <w:rFonts w:asciiTheme="minorHAnsi" w:eastAsia="AGaramondPro-Regular" w:hAnsiTheme="minorHAnsi" w:cstheme="minorHAnsi"/>
              </w:rPr>
            </w:pPr>
            <w:r w:rsidRPr="00454302">
              <w:rPr>
                <w:rFonts w:asciiTheme="minorHAnsi" w:eastAsia="AGaramondPro-Regular" w:hAnsiTheme="minorHAnsi" w:cstheme="minorHAnsi"/>
              </w:rPr>
              <w:t>y otros hayan bajado).</w:t>
            </w:r>
          </w:p>
          <w:p w:rsidR="004F0E4F" w:rsidRPr="00454302" w:rsidRDefault="004F0E4F" w:rsidP="00EE4C81">
            <w:pPr>
              <w:autoSpaceDE w:val="0"/>
              <w:autoSpaceDN w:val="0"/>
              <w:adjustRightInd w:val="0"/>
              <w:spacing w:after="0" w:line="240" w:lineRule="auto"/>
              <w:jc w:val="both"/>
              <w:rPr>
                <w:rFonts w:asciiTheme="minorHAnsi" w:eastAsia="AGaramondPro-Regular" w:hAnsiTheme="minorHAnsi" w:cstheme="minorHAnsi"/>
              </w:rPr>
            </w:pPr>
            <w:r w:rsidRPr="00454302">
              <w:rPr>
                <w:rFonts w:asciiTheme="minorHAnsi" w:eastAsia="AGaramondPro-Regular" w:hAnsiTheme="minorHAnsi" w:cstheme="minorHAnsi"/>
              </w:rPr>
              <w:t xml:space="preserve">Para calcular la tasa de inflación (o variación porcentual de precios) existe una única formula aplicable a cualquier índice. Los resultados varían en virtud del periodo para el cual se efectúa el cálculo y del índice que se aplique. El periodo y el índice a aplicar quedan a </w:t>
            </w:r>
          </w:p>
          <w:p w:rsidR="004F0E4F" w:rsidRPr="00454302" w:rsidRDefault="004F0E4F" w:rsidP="00EE4C81">
            <w:pPr>
              <w:autoSpaceDE w:val="0"/>
              <w:autoSpaceDN w:val="0"/>
              <w:adjustRightInd w:val="0"/>
              <w:spacing w:after="0" w:line="240" w:lineRule="auto"/>
              <w:jc w:val="both"/>
              <w:rPr>
                <w:rFonts w:asciiTheme="minorHAnsi" w:eastAsiaTheme="minorHAnsi" w:hAnsiTheme="minorHAnsi" w:cstheme="minorHAnsi"/>
              </w:rPr>
            </w:pPr>
            <w:r w:rsidRPr="00454302">
              <w:rPr>
                <w:rFonts w:asciiTheme="minorHAnsi" w:eastAsiaTheme="minorHAnsi" w:hAnsiTheme="minorHAnsi" w:cstheme="minorHAnsi"/>
              </w:rPr>
              <w:t>Pero, ¿qué es lo que causa inflación?</w:t>
            </w:r>
          </w:p>
          <w:p w:rsidR="004F0E4F" w:rsidRPr="006E7A92" w:rsidRDefault="004F0E4F" w:rsidP="00EE4C81">
            <w:pPr>
              <w:autoSpaceDE w:val="0"/>
              <w:autoSpaceDN w:val="0"/>
              <w:adjustRightInd w:val="0"/>
              <w:spacing w:after="0" w:line="240" w:lineRule="auto"/>
              <w:jc w:val="both"/>
              <w:rPr>
                <w:rFonts w:asciiTheme="minorHAnsi" w:eastAsia="AGaramondPro-Regular" w:hAnsiTheme="minorHAnsi" w:cstheme="minorHAnsi"/>
                <w:b/>
              </w:rPr>
            </w:pPr>
            <w:r w:rsidRPr="006E7A92">
              <w:rPr>
                <w:rFonts w:asciiTheme="minorHAnsi" w:eastAsia="AGaramondPro-Regular" w:hAnsiTheme="minorHAnsi" w:cstheme="minorHAnsi"/>
                <w:b/>
              </w:rPr>
              <w:t xml:space="preserve">Los </w:t>
            </w:r>
            <w:r w:rsidRPr="006E7A92">
              <w:rPr>
                <w:rFonts w:asciiTheme="minorHAnsi" w:eastAsia="AGaramondPro-Italic" w:hAnsiTheme="minorHAnsi" w:cstheme="minorHAnsi"/>
                <w:b/>
                <w:i/>
                <w:iCs/>
              </w:rPr>
              <w:t xml:space="preserve">motivos </w:t>
            </w:r>
            <w:r w:rsidRPr="006E7A92">
              <w:rPr>
                <w:rFonts w:asciiTheme="minorHAnsi" w:eastAsia="AGaramondPro-Regular" w:hAnsiTheme="minorHAnsi" w:cstheme="minorHAnsi"/>
                <w:b/>
              </w:rPr>
              <w:t>por los que se genera inflación son de la más variada naturaleza. Algunos de ellos se mencionan a continuación:</w:t>
            </w:r>
          </w:p>
          <w:p w:rsidR="004F0E4F" w:rsidRPr="00454302" w:rsidRDefault="004F0E4F" w:rsidP="00EE4C81">
            <w:pPr>
              <w:autoSpaceDE w:val="0"/>
              <w:autoSpaceDN w:val="0"/>
              <w:adjustRightInd w:val="0"/>
              <w:spacing w:after="0" w:line="240" w:lineRule="auto"/>
              <w:jc w:val="both"/>
              <w:rPr>
                <w:rFonts w:asciiTheme="minorHAnsi" w:eastAsia="AGaramondPro-Regular" w:hAnsiTheme="minorHAnsi" w:cstheme="minorHAnsi"/>
              </w:rPr>
            </w:pPr>
            <w:r w:rsidRPr="00454302">
              <w:rPr>
                <w:rFonts w:asciiTheme="minorHAnsi" w:eastAsia="AGaramondPro-Regular" w:hAnsiTheme="minorHAnsi" w:cstheme="minorHAnsi"/>
              </w:rPr>
              <w:t>1- Emisión monetaria sin respaldo en una magnitud considerable.</w:t>
            </w:r>
          </w:p>
          <w:p w:rsidR="004F0E4F" w:rsidRPr="00454302" w:rsidRDefault="004F0E4F" w:rsidP="00EE4C81">
            <w:pPr>
              <w:autoSpaceDE w:val="0"/>
              <w:autoSpaceDN w:val="0"/>
              <w:adjustRightInd w:val="0"/>
              <w:spacing w:after="0" w:line="240" w:lineRule="auto"/>
              <w:jc w:val="both"/>
              <w:rPr>
                <w:rFonts w:asciiTheme="minorHAnsi" w:eastAsia="AGaramondPro-Regular" w:hAnsiTheme="minorHAnsi" w:cstheme="minorHAnsi"/>
              </w:rPr>
            </w:pPr>
            <w:r w:rsidRPr="00454302">
              <w:rPr>
                <w:rFonts w:asciiTheme="minorHAnsi" w:eastAsia="AGaramondPro-Regular" w:hAnsiTheme="minorHAnsi" w:cstheme="minorHAnsi"/>
              </w:rPr>
              <w:t>En este caso, el dinero deja de ser un bien escaso y pierde valor.</w:t>
            </w:r>
          </w:p>
          <w:p w:rsidR="004F0E4F" w:rsidRPr="00454302" w:rsidRDefault="004F0E4F" w:rsidP="00EE4C81">
            <w:pPr>
              <w:autoSpaceDE w:val="0"/>
              <w:autoSpaceDN w:val="0"/>
              <w:adjustRightInd w:val="0"/>
              <w:spacing w:after="0" w:line="240" w:lineRule="auto"/>
              <w:jc w:val="both"/>
              <w:rPr>
                <w:rFonts w:asciiTheme="minorHAnsi" w:eastAsia="AGaramondPro-Regular" w:hAnsiTheme="minorHAnsi" w:cstheme="minorHAnsi"/>
              </w:rPr>
            </w:pPr>
            <w:r w:rsidRPr="00454302">
              <w:rPr>
                <w:rFonts w:asciiTheme="minorHAnsi" w:eastAsia="AGaramondPro-Regular" w:hAnsiTheme="minorHAnsi" w:cstheme="minorHAnsi"/>
              </w:rPr>
              <w:t>2- Expansiones de demanda agregada que no alcanzan a ser compensadas</w:t>
            </w:r>
          </w:p>
          <w:p w:rsidR="004F0E4F" w:rsidRPr="00454302" w:rsidRDefault="004F0E4F" w:rsidP="00EE4C81">
            <w:pPr>
              <w:autoSpaceDE w:val="0"/>
              <w:autoSpaceDN w:val="0"/>
              <w:adjustRightInd w:val="0"/>
              <w:spacing w:after="0" w:line="240" w:lineRule="auto"/>
              <w:jc w:val="both"/>
              <w:rPr>
                <w:rFonts w:asciiTheme="minorHAnsi" w:eastAsia="AGaramondPro-Regular" w:hAnsiTheme="minorHAnsi" w:cstheme="minorHAnsi"/>
              </w:rPr>
            </w:pPr>
            <w:r w:rsidRPr="00454302">
              <w:rPr>
                <w:rFonts w:asciiTheme="minorHAnsi" w:eastAsia="AGaramondPro-Regular" w:hAnsiTheme="minorHAnsi" w:cstheme="minorHAnsi"/>
              </w:rPr>
              <w:t>por expansiones de oferta agregada.</w:t>
            </w:r>
          </w:p>
          <w:p w:rsidR="004F0E4F" w:rsidRPr="00454302" w:rsidRDefault="004F0E4F" w:rsidP="00EE4C81">
            <w:pPr>
              <w:autoSpaceDE w:val="0"/>
              <w:autoSpaceDN w:val="0"/>
              <w:adjustRightInd w:val="0"/>
              <w:spacing w:after="0" w:line="240" w:lineRule="auto"/>
              <w:jc w:val="both"/>
              <w:rPr>
                <w:rFonts w:asciiTheme="minorHAnsi" w:eastAsia="AGaramondPro-Regular" w:hAnsiTheme="minorHAnsi" w:cstheme="minorHAnsi"/>
              </w:rPr>
            </w:pPr>
            <w:r w:rsidRPr="00454302">
              <w:rPr>
                <w:rFonts w:asciiTheme="minorHAnsi" w:eastAsia="AGaramondPro-Regular" w:hAnsiTheme="minorHAnsi" w:cstheme="minorHAnsi"/>
              </w:rPr>
              <w:t>3- Incrementos en los precios de los factores productivos de alta</w:t>
            </w:r>
            <w:r w:rsidR="00FB1D63" w:rsidRPr="00454302">
              <w:rPr>
                <w:rFonts w:asciiTheme="minorHAnsi" w:eastAsia="AGaramondPro-Regular" w:hAnsiTheme="minorHAnsi" w:cstheme="minorHAnsi"/>
              </w:rPr>
              <w:t xml:space="preserve"> </w:t>
            </w:r>
            <w:r w:rsidRPr="00454302">
              <w:rPr>
                <w:rFonts w:asciiTheme="minorHAnsi" w:eastAsia="AGaramondPro-Regular" w:hAnsiTheme="minorHAnsi" w:cstheme="minorHAnsi"/>
              </w:rPr>
              <w:t>complementariedad, que no son absorbidos por las industrias.</w:t>
            </w:r>
          </w:p>
          <w:p w:rsidR="004F0E4F" w:rsidRPr="00454302" w:rsidRDefault="004F0E4F" w:rsidP="00EE4C81">
            <w:pPr>
              <w:autoSpaceDE w:val="0"/>
              <w:autoSpaceDN w:val="0"/>
              <w:adjustRightInd w:val="0"/>
              <w:spacing w:after="0" w:line="240" w:lineRule="auto"/>
              <w:jc w:val="both"/>
              <w:rPr>
                <w:rFonts w:asciiTheme="minorHAnsi" w:eastAsia="AGaramondPro-Regular" w:hAnsiTheme="minorHAnsi" w:cstheme="minorHAnsi"/>
              </w:rPr>
            </w:pPr>
            <w:r w:rsidRPr="00036549">
              <w:rPr>
                <w:rFonts w:asciiTheme="minorHAnsi" w:eastAsia="AGaramondPro-Regular" w:hAnsiTheme="minorHAnsi" w:cstheme="minorHAnsi"/>
                <w:b/>
              </w:rPr>
              <w:t xml:space="preserve">Las </w:t>
            </w:r>
            <w:r w:rsidRPr="00036549">
              <w:rPr>
                <w:rFonts w:asciiTheme="minorHAnsi" w:eastAsia="AGaramondPro-Italic" w:hAnsiTheme="minorHAnsi" w:cstheme="minorHAnsi"/>
                <w:b/>
                <w:i/>
                <w:iCs/>
              </w:rPr>
              <w:t>principales teorías</w:t>
            </w:r>
            <w:r w:rsidRPr="00454302">
              <w:rPr>
                <w:rFonts w:asciiTheme="minorHAnsi" w:eastAsia="AGaramondPro-Italic" w:hAnsiTheme="minorHAnsi" w:cstheme="minorHAnsi"/>
                <w:i/>
                <w:iCs/>
              </w:rPr>
              <w:t xml:space="preserve"> </w:t>
            </w:r>
            <w:r w:rsidRPr="00454302">
              <w:rPr>
                <w:rFonts w:asciiTheme="minorHAnsi" w:eastAsia="AGaramondPro-Regular" w:hAnsiTheme="minorHAnsi" w:cstheme="minorHAnsi"/>
              </w:rPr>
              <w:t>que explican las causas de origen de la inflación pueden resumirse en tres bloques:</w:t>
            </w:r>
          </w:p>
          <w:p w:rsidR="004F0E4F" w:rsidRPr="00454302" w:rsidRDefault="004F0E4F" w:rsidP="00EE4C81">
            <w:pPr>
              <w:autoSpaceDE w:val="0"/>
              <w:autoSpaceDN w:val="0"/>
              <w:adjustRightInd w:val="0"/>
              <w:spacing w:after="0" w:line="240" w:lineRule="auto"/>
              <w:jc w:val="both"/>
              <w:rPr>
                <w:rFonts w:asciiTheme="minorHAnsi" w:eastAsia="AGaramondPro-Regular" w:hAnsiTheme="minorHAnsi" w:cstheme="minorHAnsi"/>
              </w:rPr>
            </w:pPr>
            <w:r w:rsidRPr="00001588">
              <w:rPr>
                <w:rFonts w:asciiTheme="minorHAnsi" w:eastAsiaTheme="minorHAnsi" w:hAnsiTheme="minorHAnsi" w:cstheme="minorHAnsi"/>
                <w:b/>
                <w:u w:val="single"/>
              </w:rPr>
              <w:t>Inflación de demanda</w:t>
            </w:r>
            <w:r w:rsidRPr="00001588">
              <w:rPr>
                <w:rFonts w:asciiTheme="minorHAnsi" w:eastAsia="AGaramondPro-Regular" w:hAnsiTheme="minorHAnsi" w:cstheme="minorHAnsi"/>
                <w:b/>
                <w:u w:val="single"/>
              </w:rPr>
              <w:t>:</w:t>
            </w:r>
            <w:r w:rsidRPr="00454302">
              <w:rPr>
                <w:rFonts w:asciiTheme="minorHAnsi" w:eastAsia="AGaramondPro-Regular" w:hAnsiTheme="minorHAnsi" w:cstheme="minorHAnsi"/>
              </w:rPr>
              <w:t xml:space="preserve"> la causa de la inflacion es un exceso de demanda</w:t>
            </w:r>
            <w:r w:rsidR="00277EB6" w:rsidRPr="00454302">
              <w:rPr>
                <w:rFonts w:asciiTheme="minorHAnsi" w:eastAsia="AGaramondPro-Regular" w:hAnsiTheme="minorHAnsi" w:cstheme="minorHAnsi"/>
              </w:rPr>
              <w:t xml:space="preserve"> </w:t>
            </w:r>
            <w:r w:rsidRPr="00454302">
              <w:rPr>
                <w:rFonts w:asciiTheme="minorHAnsi" w:eastAsia="AGaramondPro-Regular" w:hAnsiTheme="minorHAnsi" w:cstheme="minorHAnsi"/>
              </w:rPr>
              <w:t>agregada por encima de la oferta agregada de bienes y servicios.</w:t>
            </w:r>
          </w:p>
          <w:p w:rsidR="004F0E4F" w:rsidRPr="00454302" w:rsidRDefault="004F0E4F" w:rsidP="00EE4C81">
            <w:pPr>
              <w:autoSpaceDE w:val="0"/>
              <w:autoSpaceDN w:val="0"/>
              <w:adjustRightInd w:val="0"/>
              <w:spacing w:after="0" w:line="240" w:lineRule="auto"/>
              <w:jc w:val="both"/>
              <w:rPr>
                <w:rFonts w:asciiTheme="minorHAnsi" w:eastAsia="AGaramondPro-Regular" w:hAnsiTheme="minorHAnsi" w:cstheme="minorHAnsi"/>
              </w:rPr>
            </w:pPr>
            <w:r w:rsidRPr="00454302">
              <w:rPr>
                <w:rFonts w:asciiTheme="minorHAnsi" w:eastAsia="AGaramondPro-Regular" w:hAnsiTheme="minorHAnsi" w:cstheme="minorHAnsi"/>
              </w:rPr>
              <w:t>La consideracion de que es la demanda el factor determinante</w:t>
            </w:r>
            <w:r w:rsidR="00FB1D63" w:rsidRPr="00454302">
              <w:rPr>
                <w:rFonts w:asciiTheme="minorHAnsi" w:eastAsia="AGaramondPro-Regular" w:hAnsiTheme="minorHAnsi" w:cstheme="minorHAnsi"/>
              </w:rPr>
              <w:t xml:space="preserve"> </w:t>
            </w:r>
            <w:r w:rsidRPr="00454302">
              <w:rPr>
                <w:rFonts w:asciiTheme="minorHAnsi" w:eastAsia="AGaramondPro-Regular" w:hAnsiTheme="minorHAnsi" w:cstheme="minorHAnsi"/>
              </w:rPr>
              <w:t xml:space="preserve">de la inflacion es algo en lo que estan de acuerdo tanto </w:t>
            </w:r>
            <w:r w:rsidRPr="00454302">
              <w:rPr>
                <w:rFonts w:asciiTheme="minorHAnsi" w:eastAsia="AGaramondPro-Italic" w:hAnsiTheme="minorHAnsi" w:cstheme="minorHAnsi"/>
                <w:i/>
                <w:iCs/>
              </w:rPr>
              <w:t>keynesianos</w:t>
            </w:r>
            <w:r w:rsidR="00FB1D63" w:rsidRPr="00454302">
              <w:rPr>
                <w:rFonts w:asciiTheme="minorHAnsi" w:eastAsia="AGaramondPro-Italic" w:hAnsiTheme="minorHAnsi" w:cstheme="minorHAnsi"/>
                <w:i/>
                <w:iCs/>
              </w:rPr>
              <w:t xml:space="preserve"> </w:t>
            </w:r>
            <w:r w:rsidRPr="00454302">
              <w:rPr>
                <w:rFonts w:asciiTheme="minorHAnsi" w:eastAsia="AGaramondPro-Regular" w:hAnsiTheme="minorHAnsi" w:cstheme="minorHAnsi"/>
              </w:rPr>
              <w:t xml:space="preserve">como </w:t>
            </w:r>
            <w:r w:rsidRPr="00454302">
              <w:rPr>
                <w:rFonts w:asciiTheme="minorHAnsi" w:eastAsia="AGaramondPro-Italic" w:hAnsiTheme="minorHAnsi" w:cstheme="minorHAnsi"/>
                <w:i/>
                <w:iCs/>
              </w:rPr>
              <w:t>monetaristas</w:t>
            </w:r>
            <w:r w:rsidRPr="00454302">
              <w:rPr>
                <w:rFonts w:asciiTheme="minorHAnsi" w:eastAsia="AGaramondPro-Regular" w:hAnsiTheme="minorHAnsi" w:cstheme="minorHAnsi"/>
              </w:rPr>
              <w:t>, pero cada uno de ellos propugna distintas explicaciones</w:t>
            </w:r>
            <w:r w:rsidR="00FB1D63" w:rsidRPr="00454302">
              <w:rPr>
                <w:rFonts w:asciiTheme="minorHAnsi" w:eastAsia="AGaramondPro-Regular" w:hAnsiTheme="minorHAnsi" w:cstheme="minorHAnsi"/>
              </w:rPr>
              <w:t xml:space="preserve"> </w:t>
            </w:r>
            <w:r w:rsidRPr="00454302">
              <w:rPr>
                <w:rFonts w:asciiTheme="minorHAnsi" w:eastAsia="AGaramondPro-Regular" w:hAnsiTheme="minorHAnsi" w:cstheme="minorHAnsi"/>
              </w:rPr>
              <w:t>acerca del comportamiento de la demanda. Para los</w:t>
            </w:r>
            <w:r w:rsidR="00CD30A5" w:rsidRPr="00454302">
              <w:rPr>
                <w:rFonts w:asciiTheme="minorHAnsi" w:eastAsia="AGaramondPro-Regular" w:hAnsiTheme="minorHAnsi" w:cstheme="minorHAnsi"/>
              </w:rPr>
              <w:t xml:space="preserve"> </w:t>
            </w:r>
            <w:r w:rsidRPr="00454302">
              <w:rPr>
                <w:rFonts w:asciiTheme="minorHAnsi" w:eastAsia="AGaramondPro-Italic" w:hAnsiTheme="minorHAnsi" w:cstheme="minorHAnsi"/>
                <w:i/>
                <w:iCs/>
              </w:rPr>
              <w:t xml:space="preserve">monetaristas </w:t>
            </w:r>
            <w:r w:rsidRPr="00454302">
              <w:rPr>
                <w:rFonts w:asciiTheme="minorHAnsi" w:eastAsia="AGaramondPro-Regular" w:hAnsiTheme="minorHAnsi" w:cstheme="minorHAnsi"/>
              </w:rPr>
              <w:t>se debe a un exceso de crecimiento de la cantidad de</w:t>
            </w:r>
            <w:r w:rsidR="00FB1D63" w:rsidRPr="00454302">
              <w:rPr>
                <w:rFonts w:asciiTheme="minorHAnsi" w:eastAsia="AGaramondPro-Regular" w:hAnsiTheme="minorHAnsi" w:cstheme="minorHAnsi"/>
              </w:rPr>
              <w:t xml:space="preserve"> </w:t>
            </w:r>
            <w:r w:rsidRPr="00454302">
              <w:rPr>
                <w:rFonts w:asciiTheme="minorHAnsi" w:eastAsia="AGaramondPro-Regular" w:hAnsiTheme="minorHAnsi" w:cstheme="minorHAnsi"/>
              </w:rPr>
              <w:t>dinero (</w:t>
            </w:r>
            <w:r w:rsidR="00EE4C81" w:rsidRPr="00454302">
              <w:rPr>
                <w:rFonts w:asciiTheme="minorHAnsi" w:eastAsia="AGaramondPro-Regular" w:hAnsiTheme="minorHAnsi" w:cstheme="minorHAnsi"/>
              </w:rPr>
              <w:t>emisión</w:t>
            </w:r>
            <w:r w:rsidRPr="00454302">
              <w:rPr>
                <w:rFonts w:asciiTheme="minorHAnsi" w:eastAsia="AGaramondPro-Regular" w:hAnsiTheme="minorHAnsi" w:cstheme="minorHAnsi"/>
              </w:rPr>
              <w:t xml:space="preserve"> monetaria) mientras que para los </w:t>
            </w:r>
            <w:r w:rsidRPr="00454302">
              <w:rPr>
                <w:rFonts w:asciiTheme="minorHAnsi" w:eastAsia="AGaramondPro-Italic" w:hAnsiTheme="minorHAnsi" w:cstheme="minorHAnsi"/>
                <w:i/>
                <w:iCs/>
              </w:rPr>
              <w:t xml:space="preserve">keynesianos </w:t>
            </w:r>
            <w:r w:rsidRPr="00454302">
              <w:rPr>
                <w:rFonts w:asciiTheme="minorHAnsi" w:eastAsia="AGaramondPro-Regular" w:hAnsiTheme="minorHAnsi" w:cstheme="minorHAnsi"/>
              </w:rPr>
              <w:t>si</w:t>
            </w:r>
            <w:r w:rsidR="00277EB6" w:rsidRPr="00454302">
              <w:rPr>
                <w:rFonts w:asciiTheme="minorHAnsi" w:eastAsia="AGaramondPro-Regular" w:hAnsiTheme="minorHAnsi" w:cstheme="minorHAnsi"/>
              </w:rPr>
              <w:t xml:space="preserve"> </w:t>
            </w:r>
            <w:r w:rsidRPr="00454302">
              <w:rPr>
                <w:rFonts w:asciiTheme="minorHAnsi" w:eastAsia="AGaramondPro-Regular" w:hAnsiTheme="minorHAnsi" w:cstheme="minorHAnsi"/>
              </w:rPr>
              <w:t>existe gran cantidad de recursos desempleados, el aumento de la</w:t>
            </w:r>
            <w:r w:rsidR="00FB1D63" w:rsidRPr="00454302">
              <w:rPr>
                <w:rFonts w:asciiTheme="minorHAnsi" w:eastAsia="AGaramondPro-Regular" w:hAnsiTheme="minorHAnsi" w:cstheme="minorHAnsi"/>
              </w:rPr>
              <w:t xml:space="preserve"> </w:t>
            </w:r>
            <w:r w:rsidRPr="00454302">
              <w:rPr>
                <w:rFonts w:asciiTheme="minorHAnsi" w:eastAsia="AGaramondPro-Regular" w:hAnsiTheme="minorHAnsi" w:cstheme="minorHAnsi"/>
              </w:rPr>
              <w:t xml:space="preserve">demanda </w:t>
            </w:r>
            <w:r w:rsidR="00EE4C81" w:rsidRPr="00454302">
              <w:rPr>
                <w:rFonts w:asciiTheme="minorHAnsi" w:eastAsia="AGaramondPro-Regular" w:hAnsiTheme="minorHAnsi" w:cstheme="minorHAnsi"/>
              </w:rPr>
              <w:t>podría</w:t>
            </w:r>
            <w:r w:rsidRPr="00454302">
              <w:rPr>
                <w:rFonts w:asciiTheme="minorHAnsi" w:eastAsia="AGaramondPro-Regular" w:hAnsiTheme="minorHAnsi" w:cstheme="minorHAnsi"/>
              </w:rPr>
              <w:t xml:space="preserve"> compensarse con un aumento de la oferta y no</w:t>
            </w:r>
            <w:r w:rsidR="00FB1D63" w:rsidRPr="00454302">
              <w:rPr>
                <w:rFonts w:asciiTheme="minorHAnsi" w:eastAsia="AGaramondPro-Regular" w:hAnsiTheme="minorHAnsi" w:cstheme="minorHAnsi"/>
              </w:rPr>
              <w:t xml:space="preserve"> </w:t>
            </w:r>
            <w:r w:rsidRPr="00454302">
              <w:rPr>
                <w:rFonts w:asciiTheme="minorHAnsi" w:eastAsia="AGaramondPro-Regular" w:hAnsiTheme="minorHAnsi" w:cstheme="minorHAnsi"/>
              </w:rPr>
              <w:t>tener impacto sobre los precios.</w:t>
            </w:r>
          </w:p>
          <w:p w:rsidR="004F0E4F" w:rsidRPr="00454302" w:rsidRDefault="004F0E4F" w:rsidP="00EE4C81">
            <w:pPr>
              <w:autoSpaceDE w:val="0"/>
              <w:autoSpaceDN w:val="0"/>
              <w:adjustRightInd w:val="0"/>
              <w:spacing w:after="0" w:line="240" w:lineRule="auto"/>
              <w:jc w:val="both"/>
              <w:rPr>
                <w:rFonts w:asciiTheme="minorHAnsi" w:eastAsia="AGaramondPro-Regular" w:hAnsiTheme="minorHAnsi" w:cstheme="minorHAnsi"/>
              </w:rPr>
            </w:pPr>
            <w:r w:rsidRPr="00454302">
              <w:rPr>
                <w:rFonts w:asciiTheme="minorHAnsi" w:eastAsia="AGaramondPro-Regular" w:hAnsiTheme="minorHAnsi" w:cstheme="minorHAnsi"/>
              </w:rPr>
              <w:t xml:space="preserve">• </w:t>
            </w:r>
            <w:r w:rsidRPr="00001588">
              <w:rPr>
                <w:rFonts w:asciiTheme="minorHAnsi" w:eastAsiaTheme="minorHAnsi" w:hAnsiTheme="minorHAnsi" w:cstheme="minorHAnsi"/>
                <w:b/>
                <w:u w:val="single"/>
              </w:rPr>
              <w:t>Inflación de costos</w:t>
            </w:r>
            <w:r w:rsidRPr="00001588">
              <w:rPr>
                <w:rFonts w:asciiTheme="minorHAnsi" w:eastAsia="AGaramondPro-Regular" w:hAnsiTheme="minorHAnsi" w:cstheme="minorHAnsi"/>
                <w:b/>
                <w:u w:val="single"/>
              </w:rPr>
              <w:t>:</w:t>
            </w:r>
            <w:r w:rsidRPr="00454302">
              <w:rPr>
                <w:rFonts w:asciiTheme="minorHAnsi" w:eastAsia="AGaramondPro-Regular" w:hAnsiTheme="minorHAnsi" w:cstheme="minorHAnsi"/>
              </w:rPr>
              <w:t xml:space="preserve"> otra </w:t>
            </w:r>
            <w:r w:rsidR="00EE4C81" w:rsidRPr="00454302">
              <w:rPr>
                <w:rFonts w:asciiTheme="minorHAnsi" w:eastAsia="AGaramondPro-Regular" w:hAnsiTheme="minorHAnsi" w:cstheme="minorHAnsi"/>
              </w:rPr>
              <w:t>explicación</w:t>
            </w:r>
            <w:r w:rsidRPr="00454302">
              <w:rPr>
                <w:rFonts w:asciiTheme="minorHAnsi" w:eastAsia="AGaramondPro-Regular" w:hAnsiTheme="minorHAnsi" w:cstheme="minorHAnsi"/>
              </w:rPr>
              <w:t xml:space="preserve"> afirma que la </w:t>
            </w:r>
            <w:r w:rsidR="00EE4C81" w:rsidRPr="00454302">
              <w:rPr>
                <w:rFonts w:asciiTheme="minorHAnsi" w:eastAsia="AGaramondPro-Regular" w:hAnsiTheme="minorHAnsi" w:cstheme="minorHAnsi"/>
              </w:rPr>
              <w:t>inflación</w:t>
            </w:r>
            <w:r w:rsidRPr="00454302">
              <w:rPr>
                <w:rFonts w:asciiTheme="minorHAnsi" w:eastAsia="AGaramondPro-Regular" w:hAnsiTheme="minorHAnsi" w:cstheme="minorHAnsi"/>
              </w:rPr>
              <w:t xml:space="preserve"> tiene</w:t>
            </w:r>
            <w:r w:rsidR="00FB1D63" w:rsidRPr="00454302">
              <w:rPr>
                <w:rFonts w:asciiTheme="minorHAnsi" w:eastAsia="AGaramondPro-Regular" w:hAnsiTheme="minorHAnsi" w:cstheme="minorHAnsi"/>
              </w:rPr>
              <w:t xml:space="preserve"> </w:t>
            </w:r>
            <w:r w:rsidRPr="00454302">
              <w:rPr>
                <w:rFonts w:asciiTheme="minorHAnsi" w:eastAsia="AGaramondPro-Regular" w:hAnsiTheme="minorHAnsi" w:cstheme="minorHAnsi"/>
              </w:rPr>
              <w:t>su origen en los costos. La empresa enfrenta a las siguientes</w:t>
            </w:r>
            <w:r w:rsidR="00FB1D63" w:rsidRPr="00454302">
              <w:rPr>
                <w:rFonts w:asciiTheme="minorHAnsi" w:eastAsia="AGaramondPro-Regular" w:hAnsiTheme="minorHAnsi" w:cstheme="minorHAnsi"/>
              </w:rPr>
              <w:t xml:space="preserve"> </w:t>
            </w:r>
            <w:r w:rsidRPr="00454302">
              <w:rPr>
                <w:rFonts w:asciiTheme="minorHAnsi" w:eastAsia="AGaramondPro-Regular" w:hAnsiTheme="minorHAnsi" w:cstheme="minorHAnsi"/>
              </w:rPr>
              <w:t>partidas de costos: costos laborales; costos de los bienes y servicios</w:t>
            </w:r>
            <w:r w:rsidR="00FB1D63" w:rsidRPr="00454302">
              <w:rPr>
                <w:rFonts w:asciiTheme="minorHAnsi" w:eastAsia="AGaramondPro-Regular" w:hAnsiTheme="minorHAnsi" w:cstheme="minorHAnsi"/>
              </w:rPr>
              <w:t xml:space="preserve"> </w:t>
            </w:r>
            <w:r w:rsidRPr="00454302">
              <w:rPr>
                <w:rFonts w:asciiTheme="minorHAnsi" w:eastAsia="AGaramondPro-Regular" w:hAnsiTheme="minorHAnsi" w:cstheme="minorHAnsi"/>
              </w:rPr>
              <w:t>adquiridos a otras empresas (incluidos los que se importan</w:t>
            </w:r>
            <w:r w:rsidR="00FB1D63" w:rsidRPr="00454302">
              <w:rPr>
                <w:rFonts w:asciiTheme="minorHAnsi" w:eastAsia="AGaramondPro-Regular" w:hAnsiTheme="minorHAnsi" w:cstheme="minorHAnsi"/>
              </w:rPr>
              <w:t xml:space="preserve"> </w:t>
            </w:r>
            <w:r w:rsidRPr="00454302">
              <w:rPr>
                <w:rFonts w:asciiTheme="minorHAnsi" w:eastAsia="AGaramondPro-Regular" w:hAnsiTheme="minorHAnsi" w:cstheme="minorHAnsi"/>
              </w:rPr>
              <w:t>del extranjero), impuestos y costos financieros. Aumentos en los</w:t>
            </w:r>
            <w:r w:rsidR="00FB1D63" w:rsidRPr="00454302">
              <w:rPr>
                <w:rFonts w:asciiTheme="minorHAnsi" w:eastAsia="AGaramondPro-Regular" w:hAnsiTheme="minorHAnsi" w:cstheme="minorHAnsi"/>
              </w:rPr>
              <w:t xml:space="preserve"> </w:t>
            </w:r>
            <w:r w:rsidRPr="00454302">
              <w:rPr>
                <w:rFonts w:asciiTheme="minorHAnsi" w:eastAsia="AGaramondPro-Regular" w:hAnsiTheme="minorHAnsi" w:cstheme="minorHAnsi"/>
              </w:rPr>
              <w:t>distintos elementos que integran los costos son culpables de que</w:t>
            </w:r>
            <w:r w:rsidR="00FB1D63" w:rsidRPr="00454302">
              <w:rPr>
                <w:rFonts w:asciiTheme="minorHAnsi" w:eastAsia="AGaramondPro-Regular" w:hAnsiTheme="minorHAnsi" w:cstheme="minorHAnsi"/>
              </w:rPr>
              <w:t xml:space="preserve"> </w:t>
            </w:r>
            <w:r w:rsidRPr="00454302">
              <w:rPr>
                <w:rFonts w:asciiTheme="minorHAnsi" w:eastAsia="AGaramondPro-Regular" w:hAnsiTheme="minorHAnsi" w:cstheme="minorHAnsi"/>
              </w:rPr>
              <w:t>los precios se eleven.</w:t>
            </w:r>
          </w:p>
          <w:p w:rsidR="004F0E4F" w:rsidRPr="00454302" w:rsidRDefault="004F0E4F" w:rsidP="00EE4C81">
            <w:pPr>
              <w:autoSpaceDE w:val="0"/>
              <w:autoSpaceDN w:val="0"/>
              <w:adjustRightInd w:val="0"/>
              <w:spacing w:after="0" w:line="240" w:lineRule="auto"/>
              <w:jc w:val="both"/>
              <w:rPr>
                <w:rFonts w:asciiTheme="minorHAnsi" w:eastAsia="AGaramondPro-Regular" w:hAnsiTheme="minorHAnsi" w:cstheme="minorHAnsi"/>
              </w:rPr>
            </w:pPr>
            <w:r w:rsidRPr="00454302">
              <w:rPr>
                <w:rFonts w:asciiTheme="minorHAnsi" w:eastAsia="AGaramondPro-Regular" w:hAnsiTheme="minorHAnsi" w:cstheme="minorHAnsi"/>
              </w:rPr>
              <w:t xml:space="preserve">• </w:t>
            </w:r>
            <w:r w:rsidRPr="00001588">
              <w:rPr>
                <w:rFonts w:asciiTheme="minorHAnsi" w:eastAsiaTheme="minorHAnsi" w:hAnsiTheme="minorHAnsi" w:cstheme="minorHAnsi"/>
                <w:b/>
                <w:u w:val="single"/>
              </w:rPr>
              <w:t>Inflación estructural</w:t>
            </w:r>
            <w:r w:rsidRPr="00001588">
              <w:rPr>
                <w:rFonts w:asciiTheme="minorHAnsi" w:eastAsia="AGaramondPro-Regular" w:hAnsiTheme="minorHAnsi" w:cstheme="minorHAnsi"/>
                <w:b/>
                <w:u w:val="single"/>
              </w:rPr>
              <w:t>:</w:t>
            </w:r>
            <w:r w:rsidRPr="00454302">
              <w:rPr>
                <w:rFonts w:asciiTheme="minorHAnsi" w:eastAsia="AGaramondPro-Regular" w:hAnsiTheme="minorHAnsi" w:cstheme="minorHAnsi"/>
              </w:rPr>
              <w:t xml:space="preserve"> </w:t>
            </w:r>
            <w:r w:rsidR="00EE4C81" w:rsidRPr="00454302">
              <w:rPr>
                <w:rFonts w:asciiTheme="minorHAnsi" w:eastAsia="AGaramondPro-Regular" w:hAnsiTheme="minorHAnsi" w:cstheme="minorHAnsi"/>
              </w:rPr>
              <w:t>según</w:t>
            </w:r>
            <w:r w:rsidRPr="00454302">
              <w:rPr>
                <w:rFonts w:asciiTheme="minorHAnsi" w:eastAsia="AGaramondPro-Regular" w:hAnsiTheme="minorHAnsi" w:cstheme="minorHAnsi"/>
              </w:rPr>
              <w:t xml:space="preserve"> la </w:t>
            </w:r>
            <w:r w:rsidR="00EE4C81" w:rsidRPr="00454302">
              <w:rPr>
                <w:rFonts w:asciiTheme="minorHAnsi" w:eastAsia="AGaramondPro-Regular" w:hAnsiTheme="minorHAnsi" w:cstheme="minorHAnsi"/>
              </w:rPr>
              <w:t>teoría</w:t>
            </w:r>
            <w:r w:rsidRPr="00454302">
              <w:rPr>
                <w:rFonts w:asciiTheme="minorHAnsi" w:eastAsia="AGaramondPro-Regular" w:hAnsiTheme="minorHAnsi" w:cstheme="minorHAnsi"/>
              </w:rPr>
              <w:t xml:space="preserve"> estructuralista, la verdadera</w:t>
            </w:r>
            <w:r w:rsidR="00277EB6" w:rsidRPr="00454302">
              <w:rPr>
                <w:rFonts w:asciiTheme="minorHAnsi" w:eastAsia="AGaramondPro-Regular" w:hAnsiTheme="minorHAnsi" w:cstheme="minorHAnsi"/>
              </w:rPr>
              <w:t xml:space="preserve"> </w:t>
            </w:r>
            <w:r w:rsidRPr="00454302">
              <w:rPr>
                <w:rFonts w:asciiTheme="minorHAnsi" w:eastAsia="AGaramondPro-Regular" w:hAnsiTheme="minorHAnsi" w:cstheme="minorHAnsi"/>
              </w:rPr>
              <w:t>causa debe buscarse en desajustes sectoriales que afectan a bienes</w:t>
            </w:r>
          </w:p>
          <w:p w:rsidR="004F0E4F" w:rsidRPr="00454302" w:rsidRDefault="004F0E4F" w:rsidP="00EE4C81">
            <w:pPr>
              <w:autoSpaceDE w:val="0"/>
              <w:autoSpaceDN w:val="0"/>
              <w:adjustRightInd w:val="0"/>
              <w:spacing w:after="0" w:line="240" w:lineRule="auto"/>
              <w:jc w:val="both"/>
              <w:rPr>
                <w:rFonts w:asciiTheme="minorHAnsi" w:eastAsia="AGaramondPro-Regular" w:hAnsiTheme="minorHAnsi" w:cstheme="minorHAnsi"/>
              </w:rPr>
            </w:pPr>
            <w:r w:rsidRPr="00454302">
              <w:rPr>
                <w:rFonts w:asciiTheme="minorHAnsi" w:eastAsia="AGaramondPro-Regular" w:hAnsiTheme="minorHAnsi" w:cstheme="minorHAnsi"/>
              </w:rPr>
              <w:t xml:space="preserve">determinados. Los </w:t>
            </w:r>
            <w:r w:rsidRPr="00454302">
              <w:rPr>
                <w:rFonts w:asciiTheme="minorHAnsi" w:eastAsia="AGaramondPro-Italic" w:hAnsiTheme="minorHAnsi" w:cstheme="minorHAnsi"/>
                <w:i/>
                <w:iCs/>
              </w:rPr>
              <w:t xml:space="preserve">estructuralistas </w:t>
            </w:r>
            <w:r w:rsidRPr="00454302">
              <w:rPr>
                <w:rFonts w:asciiTheme="minorHAnsi" w:eastAsia="AGaramondPro-Regular" w:hAnsiTheme="minorHAnsi" w:cstheme="minorHAnsi"/>
              </w:rPr>
              <w:t xml:space="preserve">o </w:t>
            </w:r>
            <w:r w:rsidR="00EE4C81" w:rsidRPr="00454302">
              <w:rPr>
                <w:rFonts w:asciiTheme="minorHAnsi" w:eastAsia="AGaramondPro-Italic" w:hAnsiTheme="minorHAnsi" w:cstheme="minorHAnsi"/>
                <w:i/>
                <w:iCs/>
              </w:rPr>
              <w:t>cepalianos</w:t>
            </w:r>
            <w:r w:rsidRPr="00454302">
              <w:rPr>
                <w:rFonts w:asciiTheme="minorHAnsi" w:eastAsia="AGaramondPro-Italic" w:hAnsiTheme="minorHAnsi" w:cstheme="minorHAnsi"/>
                <w:i/>
                <w:iCs/>
              </w:rPr>
              <w:t xml:space="preserve"> </w:t>
            </w:r>
            <w:r w:rsidRPr="00454302">
              <w:rPr>
                <w:rFonts w:asciiTheme="minorHAnsi" w:eastAsia="AGaramondPro-Regular" w:hAnsiTheme="minorHAnsi" w:cstheme="minorHAnsi"/>
              </w:rPr>
              <w:t>interpretan que la</w:t>
            </w:r>
            <w:r w:rsidR="00277EB6" w:rsidRPr="00454302">
              <w:rPr>
                <w:rFonts w:asciiTheme="minorHAnsi" w:eastAsia="AGaramondPro-Regular" w:hAnsiTheme="minorHAnsi" w:cstheme="minorHAnsi"/>
              </w:rPr>
              <w:t xml:space="preserve"> </w:t>
            </w:r>
            <w:r w:rsidRPr="00454302">
              <w:rPr>
                <w:rFonts w:asciiTheme="minorHAnsi" w:eastAsia="AGaramondPro-Regular" w:hAnsiTheme="minorHAnsi" w:cstheme="minorHAnsi"/>
              </w:rPr>
              <w:t xml:space="preserve">causa de la </w:t>
            </w:r>
            <w:r w:rsidR="00EE4C81" w:rsidRPr="00454302">
              <w:rPr>
                <w:rFonts w:asciiTheme="minorHAnsi" w:eastAsia="AGaramondPro-Regular" w:hAnsiTheme="minorHAnsi" w:cstheme="minorHAnsi"/>
              </w:rPr>
              <w:t>inflación</w:t>
            </w:r>
            <w:r w:rsidRPr="00454302">
              <w:rPr>
                <w:rFonts w:asciiTheme="minorHAnsi" w:eastAsia="AGaramondPro-Regular" w:hAnsiTheme="minorHAnsi" w:cstheme="minorHAnsi"/>
              </w:rPr>
              <w:t xml:space="preserve"> </w:t>
            </w:r>
            <w:r w:rsidR="00EE4C81" w:rsidRPr="00454302">
              <w:rPr>
                <w:rFonts w:asciiTheme="minorHAnsi" w:eastAsia="AGaramondPro-Regular" w:hAnsiTheme="minorHAnsi" w:cstheme="minorHAnsi"/>
              </w:rPr>
              <w:t>está</w:t>
            </w:r>
            <w:r w:rsidRPr="00454302">
              <w:rPr>
                <w:rFonts w:asciiTheme="minorHAnsi" w:eastAsia="AGaramondPro-Regular" w:hAnsiTheme="minorHAnsi" w:cstheme="minorHAnsi"/>
              </w:rPr>
              <w:t xml:space="preserve"> en la existencia de una determinada estructura</w:t>
            </w:r>
            <w:r w:rsidR="00277EB6" w:rsidRPr="00454302">
              <w:rPr>
                <w:rFonts w:asciiTheme="minorHAnsi" w:eastAsia="AGaramondPro-Regular" w:hAnsiTheme="minorHAnsi" w:cstheme="minorHAnsi"/>
              </w:rPr>
              <w:t xml:space="preserve"> </w:t>
            </w:r>
            <w:r w:rsidR="00EE4C81" w:rsidRPr="00454302">
              <w:rPr>
                <w:rFonts w:asciiTheme="minorHAnsi" w:eastAsia="AGaramondPro-Regular" w:hAnsiTheme="minorHAnsi" w:cstheme="minorHAnsi"/>
              </w:rPr>
              <w:t>económica</w:t>
            </w:r>
            <w:r w:rsidRPr="00454302">
              <w:rPr>
                <w:rFonts w:asciiTheme="minorHAnsi" w:eastAsia="AGaramondPro-Regular" w:hAnsiTheme="minorHAnsi" w:cstheme="minorHAnsi"/>
              </w:rPr>
              <w:t xml:space="preserve"> y social que imposibilita el desarrollo equilibrado</w:t>
            </w:r>
            <w:r w:rsidR="00277EB6" w:rsidRPr="00454302">
              <w:rPr>
                <w:rFonts w:asciiTheme="minorHAnsi" w:eastAsia="AGaramondPro-Regular" w:hAnsiTheme="minorHAnsi" w:cstheme="minorHAnsi"/>
              </w:rPr>
              <w:t xml:space="preserve"> </w:t>
            </w:r>
            <w:r w:rsidRPr="00454302">
              <w:rPr>
                <w:rFonts w:asciiTheme="minorHAnsi" w:eastAsia="AGaramondPro-Regular" w:hAnsiTheme="minorHAnsi" w:cstheme="minorHAnsi"/>
              </w:rPr>
              <w:t xml:space="preserve">de las fuerzas productivas. </w:t>
            </w:r>
            <w:r w:rsidR="00EE4C81" w:rsidRPr="00454302">
              <w:rPr>
                <w:rFonts w:asciiTheme="minorHAnsi" w:eastAsia="AGaramondPro-Regular" w:hAnsiTheme="minorHAnsi" w:cstheme="minorHAnsi"/>
              </w:rPr>
              <w:t>Así</w:t>
            </w:r>
            <w:r w:rsidRPr="00454302">
              <w:rPr>
                <w:rFonts w:asciiTheme="minorHAnsi" w:eastAsia="AGaramondPro-Regular" w:hAnsiTheme="minorHAnsi" w:cstheme="minorHAnsi"/>
              </w:rPr>
              <w:t xml:space="preserve">, la </w:t>
            </w:r>
            <w:r w:rsidRPr="00454302">
              <w:rPr>
                <w:rFonts w:asciiTheme="minorHAnsi" w:eastAsia="AGaramondPro-Italic" w:hAnsiTheme="minorHAnsi" w:cstheme="minorHAnsi"/>
                <w:i/>
                <w:iCs/>
              </w:rPr>
              <w:t xml:space="preserve">inelasticidad de oferta </w:t>
            </w:r>
            <w:r w:rsidRPr="00454302">
              <w:rPr>
                <w:rFonts w:asciiTheme="minorHAnsi" w:eastAsia="AGaramondPro-Regular" w:hAnsiTheme="minorHAnsi" w:cstheme="minorHAnsi"/>
              </w:rPr>
              <w:t>de</w:t>
            </w:r>
            <w:r w:rsidR="00277EB6" w:rsidRPr="00454302">
              <w:rPr>
                <w:rFonts w:asciiTheme="minorHAnsi" w:eastAsia="AGaramondPro-Regular" w:hAnsiTheme="minorHAnsi" w:cstheme="minorHAnsi"/>
              </w:rPr>
              <w:t xml:space="preserve"> </w:t>
            </w:r>
            <w:r w:rsidRPr="00454302">
              <w:rPr>
                <w:rFonts w:asciiTheme="minorHAnsi" w:eastAsia="AGaramondPro-Regular" w:hAnsiTheme="minorHAnsi" w:cstheme="minorHAnsi"/>
              </w:rPr>
              <w:t xml:space="preserve">los bienes </w:t>
            </w:r>
            <w:r w:rsidR="00EE4C81" w:rsidRPr="00454302">
              <w:rPr>
                <w:rFonts w:asciiTheme="minorHAnsi" w:eastAsia="AGaramondPro-Regular" w:hAnsiTheme="minorHAnsi" w:cstheme="minorHAnsi"/>
              </w:rPr>
              <w:t>agropecuarios</w:t>
            </w:r>
            <w:r w:rsidRPr="00454302">
              <w:rPr>
                <w:rFonts w:asciiTheme="minorHAnsi" w:eastAsia="AGaramondPro-Regular" w:hAnsiTheme="minorHAnsi" w:cstheme="minorHAnsi"/>
              </w:rPr>
              <w:t xml:space="preserve"> determina que la mayor demanda generada</w:t>
            </w:r>
            <w:r w:rsidR="00277EB6" w:rsidRPr="00454302">
              <w:rPr>
                <w:rFonts w:asciiTheme="minorHAnsi" w:eastAsia="AGaramondPro-Regular" w:hAnsiTheme="minorHAnsi" w:cstheme="minorHAnsi"/>
              </w:rPr>
              <w:t xml:space="preserve"> </w:t>
            </w:r>
            <w:r w:rsidRPr="00454302">
              <w:rPr>
                <w:rFonts w:asciiTheme="minorHAnsi" w:eastAsia="AGaramondPro-Regular" w:hAnsiTheme="minorHAnsi" w:cstheme="minorHAnsi"/>
              </w:rPr>
              <w:t xml:space="preserve">por el crecimiento en la </w:t>
            </w:r>
            <w:r w:rsidR="00EE4C81" w:rsidRPr="00454302">
              <w:rPr>
                <w:rFonts w:asciiTheme="minorHAnsi" w:eastAsia="AGaramondPro-Regular" w:hAnsiTheme="minorHAnsi" w:cstheme="minorHAnsi"/>
              </w:rPr>
              <w:lastRenderedPageBreak/>
              <w:t>población</w:t>
            </w:r>
            <w:r w:rsidRPr="00454302">
              <w:rPr>
                <w:rFonts w:asciiTheme="minorHAnsi" w:eastAsia="AGaramondPro-Regular" w:hAnsiTheme="minorHAnsi" w:cstheme="minorHAnsi"/>
              </w:rPr>
              <w:t xml:space="preserve"> y en el ingreso se traduzca en</w:t>
            </w:r>
            <w:r w:rsidR="00277EB6" w:rsidRPr="00454302">
              <w:rPr>
                <w:rFonts w:asciiTheme="minorHAnsi" w:eastAsia="AGaramondPro-Regular" w:hAnsiTheme="minorHAnsi" w:cstheme="minorHAnsi"/>
              </w:rPr>
              <w:t xml:space="preserve"> </w:t>
            </w:r>
            <w:r w:rsidRPr="00454302">
              <w:rPr>
                <w:rFonts w:asciiTheme="minorHAnsi" w:eastAsia="AGaramondPro-Regular" w:hAnsiTheme="minorHAnsi" w:cstheme="minorHAnsi"/>
              </w:rPr>
              <w:t>aumentos de precios de aquellos bienes. Al tratarse, en general, de</w:t>
            </w:r>
            <w:r w:rsidR="00EE4C81" w:rsidRPr="00454302">
              <w:rPr>
                <w:rFonts w:asciiTheme="minorHAnsi" w:eastAsia="AGaramondPro-Regular" w:hAnsiTheme="minorHAnsi" w:cstheme="minorHAnsi"/>
              </w:rPr>
              <w:t xml:space="preserve"> artículos</w:t>
            </w:r>
            <w:r w:rsidRPr="00454302">
              <w:rPr>
                <w:rFonts w:asciiTheme="minorHAnsi" w:eastAsia="AGaramondPro-Regular" w:hAnsiTheme="minorHAnsi" w:cstheme="minorHAnsi"/>
              </w:rPr>
              <w:t xml:space="preserve"> de subsistencia, el incremento en su precio repercute en</w:t>
            </w:r>
            <w:r w:rsidR="00277EB6" w:rsidRPr="00454302">
              <w:rPr>
                <w:rFonts w:asciiTheme="minorHAnsi" w:eastAsia="AGaramondPro-Regular" w:hAnsiTheme="minorHAnsi" w:cstheme="minorHAnsi"/>
              </w:rPr>
              <w:t xml:space="preserve"> </w:t>
            </w:r>
            <w:r w:rsidRPr="00454302">
              <w:rPr>
                <w:rFonts w:asciiTheme="minorHAnsi" w:eastAsia="AGaramondPro-Regular" w:hAnsiTheme="minorHAnsi" w:cstheme="minorHAnsi"/>
              </w:rPr>
              <w:t>alzas de salarios nominales que, a su vez, generan nuevos aumentos</w:t>
            </w:r>
            <w:r w:rsidR="00277EB6" w:rsidRPr="00454302">
              <w:rPr>
                <w:rFonts w:asciiTheme="minorHAnsi" w:eastAsia="AGaramondPro-Regular" w:hAnsiTheme="minorHAnsi" w:cstheme="minorHAnsi"/>
              </w:rPr>
              <w:t xml:space="preserve"> </w:t>
            </w:r>
            <w:r w:rsidRPr="00454302">
              <w:rPr>
                <w:rFonts w:asciiTheme="minorHAnsi" w:eastAsia="AGaramondPro-Regular" w:hAnsiTheme="minorHAnsi" w:cstheme="minorHAnsi"/>
              </w:rPr>
              <w:t>en el nivel de precios.</w:t>
            </w:r>
          </w:p>
          <w:p w:rsidR="004F0E4F" w:rsidRDefault="004F0E4F" w:rsidP="00454302">
            <w:pPr>
              <w:autoSpaceDE w:val="0"/>
              <w:autoSpaceDN w:val="0"/>
              <w:adjustRightInd w:val="0"/>
              <w:spacing w:after="0" w:line="240" w:lineRule="auto"/>
              <w:jc w:val="both"/>
              <w:rPr>
                <w:rFonts w:asciiTheme="minorHAnsi" w:eastAsia="AGaramondPro-Regular" w:hAnsiTheme="minorHAnsi" w:cstheme="minorHAnsi"/>
              </w:rPr>
            </w:pPr>
            <w:r w:rsidRPr="00454302">
              <w:rPr>
                <w:rFonts w:asciiTheme="minorHAnsi" w:eastAsia="AGaramondPro-Regular" w:hAnsiTheme="minorHAnsi" w:cstheme="minorHAnsi"/>
              </w:rPr>
              <w:t xml:space="preserve">Sea cual fuere el origen de la </w:t>
            </w:r>
            <w:r w:rsidR="00EE4C81" w:rsidRPr="00454302">
              <w:rPr>
                <w:rFonts w:asciiTheme="minorHAnsi" w:eastAsia="AGaramondPro-Regular" w:hAnsiTheme="minorHAnsi" w:cstheme="minorHAnsi"/>
              </w:rPr>
              <w:t>inflación</w:t>
            </w:r>
            <w:r w:rsidRPr="00454302">
              <w:rPr>
                <w:rFonts w:asciiTheme="minorHAnsi" w:eastAsia="AGaramondPro-Regular" w:hAnsiTheme="minorHAnsi" w:cstheme="minorHAnsi"/>
              </w:rPr>
              <w:t>, el ritmo inflacionario</w:t>
            </w:r>
            <w:r w:rsidR="00277EB6" w:rsidRPr="00454302">
              <w:rPr>
                <w:rFonts w:asciiTheme="minorHAnsi" w:eastAsia="AGaramondPro-Regular" w:hAnsiTheme="minorHAnsi" w:cstheme="minorHAnsi"/>
              </w:rPr>
              <w:t xml:space="preserve"> </w:t>
            </w:r>
            <w:r w:rsidRPr="00454302">
              <w:rPr>
                <w:rFonts w:asciiTheme="minorHAnsi" w:eastAsia="AGaramondPro-Regular" w:hAnsiTheme="minorHAnsi" w:cstheme="minorHAnsi"/>
              </w:rPr>
              <w:t xml:space="preserve">puede llegar a un nivel que </w:t>
            </w:r>
            <w:r w:rsidRPr="00454302">
              <w:rPr>
                <w:rFonts w:asciiTheme="minorHAnsi" w:eastAsia="AGaramondPro-Italic" w:hAnsiTheme="minorHAnsi" w:cstheme="minorHAnsi"/>
                <w:i/>
                <w:iCs/>
              </w:rPr>
              <w:t xml:space="preserve">no guarde </w:t>
            </w:r>
            <w:r w:rsidR="00EE4C81" w:rsidRPr="00454302">
              <w:rPr>
                <w:rFonts w:asciiTheme="minorHAnsi" w:eastAsia="AGaramondPro-Italic" w:hAnsiTheme="minorHAnsi" w:cstheme="minorHAnsi"/>
                <w:i/>
                <w:iCs/>
              </w:rPr>
              <w:t>relación</w:t>
            </w:r>
            <w:r w:rsidRPr="00454302">
              <w:rPr>
                <w:rFonts w:asciiTheme="minorHAnsi" w:eastAsia="AGaramondPro-Italic" w:hAnsiTheme="minorHAnsi" w:cstheme="minorHAnsi"/>
                <w:i/>
                <w:iCs/>
              </w:rPr>
              <w:t xml:space="preserve"> </w:t>
            </w:r>
            <w:r w:rsidRPr="00454302">
              <w:rPr>
                <w:rFonts w:asciiTheme="minorHAnsi" w:eastAsia="AGaramondPro-Regular" w:hAnsiTheme="minorHAnsi" w:cstheme="minorHAnsi"/>
              </w:rPr>
              <w:t xml:space="preserve">con la </w:t>
            </w:r>
            <w:r w:rsidR="00EE4C81" w:rsidRPr="00454302">
              <w:rPr>
                <w:rFonts w:asciiTheme="minorHAnsi" w:eastAsia="AGaramondPro-Regular" w:hAnsiTheme="minorHAnsi" w:cstheme="minorHAnsi"/>
              </w:rPr>
              <w:t>presión</w:t>
            </w:r>
            <w:r w:rsidRPr="00454302">
              <w:rPr>
                <w:rFonts w:asciiTheme="minorHAnsi" w:eastAsia="AGaramondPro-Regular" w:hAnsiTheme="minorHAnsi" w:cstheme="minorHAnsi"/>
              </w:rPr>
              <w:t xml:space="preserve"> inflacionaria</w:t>
            </w:r>
            <w:r w:rsidR="00277EB6" w:rsidRPr="00454302">
              <w:rPr>
                <w:rFonts w:asciiTheme="minorHAnsi" w:eastAsia="AGaramondPro-Regular" w:hAnsiTheme="minorHAnsi" w:cstheme="minorHAnsi"/>
              </w:rPr>
              <w:t xml:space="preserve"> </w:t>
            </w:r>
            <w:r w:rsidRPr="00454302">
              <w:rPr>
                <w:rFonts w:asciiTheme="minorHAnsi" w:eastAsia="AGaramondPro-Regular" w:hAnsiTheme="minorHAnsi" w:cstheme="minorHAnsi"/>
              </w:rPr>
              <w:t xml:space="preserve">inicial, si se desata un </w:t>
            </w:r>
            <w:r w:rsidRPr="00454302">
              <w:rPr>
                <w:rFonts w:asciiTheme="minorHAnsi" w:eastAsiaTheme="minorHAnsi" w:hAnsiTheme="minorHAnsi" w:cstheme="minorHAnsi"/>
              </w:rPr>
              <w:t>espiral inflacionario</w:t>
            </w:r>
            <w:r w:rsidRPr="00454302">
              <w:rPr>
                <w:rFonts w:asciiTheme="minorHAnsi" w:eastAsia="AGaramondPro-Regular" w:hAnsiTheme="minorHAnsi" w:cstheme="minorHAnsi"/>
              </w:rPr>
              <w:t>. Por ende, es perfectamente</w:t>
            </w:r>
            <w:r w:rsidR="00277EB6" w:rsidRPr="00454302">
              <w:rPr>
                <w:rFonts w:asciiTheme="minorHAnsi" w:eastAsia="AGaramondPro-Regular" w:hAnsiTheme="minorHAnsi" w:cstheme="minorHAnsi"/>
              </w:rPr>
              <w:t xml:space="preserve"> </w:t>
            </w:r>
            <w:r w:rsidRPr="00454302">
              <w:rPr>
                <w:rFonts w:asciiTheme="minorHAnsi" w:eastAsia="AGaramondPro-Regular" w:hAnsiTheme="minorHAnsi" w:cstheme="minorHAnsi"/>
              </w:rPr>
              <w:t xml:space="preserve">posible que </w:t>
            </w:r>
            <w:r w:rsidR="00EE4C81" w:rsidRPr="00454302">
              <w:rPr>
                <w:rFonts w:asciiTheme="minorHAnsi" w:eastAsia="AGaramondPro-Regular" w:hAnsiTheme="minorHAnsi" w:cstheme="minorHAnsi"/>
              </w:rPr>
              <w:t>después</w:t>
            </w:r>
            <w:r w:rsidRPr="00454302">
              <w:rPr>
                <w:rFonts w:asciiTheme="minorHAnsi" w:eastAsia="AGaramondPro-Regular" w:hAnsiTheme="minorHAnsi" w:cstheme="minorHAnsi"/>
              </w:rPr>
              <w:t xml:space="preserve"> de un tiempo, desaparezcan los factores</w:t>
            </w:r>
            <w:r w:rsidR="00EE4C81" w:rsidRPr="00454302">
              <w:rPr>
                <w:rFonts w:asciiTheme="minorHAnsi" w:eastAsia="AGaramondPro-Regular" w:hAnsiTheme="minorHAnsi" w:cstheme="minorHAnsi"/>
              </w:rPr>
              <w:t xml:space="preserve"> </w:t>
            </w:r>
            <w:r w:rsidRPr="00454302">
              <w:rPr>
                <w:rFonts w:asciiTheme="minorHAnsi" w:eastAsia="AGaramondPro-Regular" w:hAnsiTheme="minorHAnsi" w:cstheme="minorHAnsi"/>
              </w:rPr>
              <w:t>que dieron lugar al brote inflacionario inicial, pero que este siga por su</w:t>
            </w:r>
            <w:r w:rsidR="00454302" w:rsidRPr="00454302">
              <w:rPr>
                <w:rFonts w:asciiTheme="minorHAnsi" w:eastAsia="AGaramondPro-Regular" w:hAnsiTheme="minorHAnsi" w:cstheme="minorHAnsi"/>
              </w:rPr>
              <w:t xml:space="preserve"> cuenta en forma inercial. La causa serían las expectativas inflacionarias y los mecanismos de indexación a los que dan lugar. Cuando la tasa de inflación supera los tres dígitos, se acostumbra utilizar el término “hiperinflación”</w:t>
            </w:r>
          </w:p>
          <w:p w:rsidR="00263E3A" w:rsidRDefault="00263E3A" w:rsidP="00263E3A">
            <w:pPr>
              <w:autoSpaceDE w:val="0"/>
              <w:autoSpaceDN w:val="0"/>
              <w:adjustRightInd w:val="0"/>
              <w:spacing w:after="0" w:line="240" w:lineRule="auto"/>
              <w:jc w:val="both"/>
              <w:rPr>
                <w:rFonts w:asciiTheme="minorHAnsi" w:eastAsia="AGaramondPro-Regular" w:hAnsiTheme="minorHAnsi" w:cstheme="minorHAnsi"/>
              </w:rPr>
            </w:pPr>
            <w:r w:rsidRPr="00263E3A">
              <w:rPr>
                <w:rFonts w:asciiTheme="minorHAnsi" w:eastAsia="AGaramondPro-Regular" w:hAnsiTheme="minorHAnsi" w:cstheme="minorHAnsi"/>
              </w:rPr>
              <w:t xml:space="preserve">En cuanto a los </w:t>
            </w:r>
            <w:r w:rsidRPr="00001588">
              <w:rPr>
                <w:rFonts w:asciiTheme="minorHAnsi" w:eastAsia="AGaramondPro-Italic" w:hAnsiTheme="minorHAnsi" w:cstheme="minorHAnsi"/>
                <w:b/>
                <w:iCs/>
              </w:rPr>
              <w:t>costos de la inflación</w:t>
            </w:r>
            <w:r w:rsidRPr="00263E3A">
              <w:rPr>
                <w:rFonts w:asciiTheme="minorHAnsi" w:eastAsia="AGaramondPro-Regular" w:hAnsiTheme="minorHAnsi" w:cstheme="minorHAnsi"/>
              </w:rPr>
              <w:t>, por un lado, se producen perdidas de eficiencia por mala asignación de recursos. Por el otro, genera redistribuciones del ingreso de los acreedores a los deudores, cuando los activos financieros no están indexados a la inflación y/o entre los diferentes sectores de la población dependiendo, por ejemplo, de cómo responden los salarios reales y las utilidades de las empresas incrementos de precios. Así, es probable que las consecuencias de este “impuesto inflacionario” sean regresivas, es decir, afectan más a los sectores de menores recursos</w:t>
            </w:r>
            <w:r w:rsidR="00257D35">
              <w:rPr>
                <w:rFonts w:asciiTheme="minorHAnsi" w:eastAsia="AGaramondPro-Regular" w:hAnsiTheme="minorHAnsi" w:cstheme="minorHAnsi"/>
              </w:rPr>
              <w:t>.</w:t>
            </w:r>
          </w:p>
          <w:p w:rsidR="00257D35" w:rsidRPr="00257D35" w:rsidRDefault="00257D35" w:rsidP="00257D35">
            <w:pPr>
              <w:autoSpaceDE w:val="0"/>
              <w:autoSpaceDN w:val="0"/>
              <w:adjustRightInd w:val="0"/>
              <w:spacing w:after="0" w:line="240" w:lineRule="auto"/>
              <w:jc w:val="center"/>
              <w:rPr>
                <w:rFonts w:asciiTheme="minorHAnsi" w:eastAsia="Times New Roman" w:hAnsiTheme="minorHAnsi" w:cstheme="minorHAnsi"/>
                <w:b/>
                <w:color w:val="40312D"/>
                <w:sz w:val="20"/>
                <w:szCs w:val="20"/>
                <w:lang w:eastAsia="es-AR"/>
              </w:rPr>
            </w:pPr>
            <w:r w:rsidRPr="00257D35">
              <w:rPr>
                <w:rFonts w:asciiTheme="minorHAnsi" w:eastAsia="AGaramondPro-Regular" w:hAnsiTheme="minorHAnsi" w:cstheme="minorHAnsi"/>
                <w:b/>
              </w:rPr>
              <w:t>Prof. Guillermo Ybarra</w:t>
            </w:r>
          </w:p>
        </w:tc>
      </w:tr>
      <w:tr w:rsidR="00B66615" w:rsidRPr="00B66615" w:rsidTr="00454302">
        <w:trPr>
          <w:gridBefore w:val="1"/>
          <w:wBefore w:w="1153" w:type="dxa"/>
          <w:tblCellSpacing w:w="0" w:type="dxa"/>
          <w:jc w:val="center"/>
        </w:trPr>
        <w:tc>
          <w:tcPr>
            <w:tcW w:w="7143" w:type="dxa"/>
            <w:vAlign w:val="center"/>
          </w:tcPr>
          <w:p w:rsidR="00B66615" w:rsidRPr="00B66615" w:rsidRDefault="00B66615" w:rsidP="00B66615">
            <w:pPr>
              <w:spacing w:before="100" w:beforeAutospacing="1" w:after="100" w:afterAutospacing="1" w:line="240" w:lineRule="auto"/>
              <w:rPr>
                <w:rFonts w:ascii="Verdana" w:eastAsia="Times New Roman" w:hAnsi="Verdana"/>
                <w:color w:val="40312D"/>
                <w:sz w:val="20"/>
                <w:szCs w:val="20"/>
                <w:lang w:eastAsia="es-AR"/>
              </w:rPr>
            </w:pPr>
          </w:p>
        </w:tc>
      </w:tr>
    </w:tbl>
    <w:p w:rsidR="00B66615" w:rsidRDefault="00B66615" w:rsidP="00E56526">
      <w:pPr>
        <w:jc w:val="both"/>
      </w:pPr>
    </w:p>
    <w:p w:rsidR="00E56526" w:rsidRPr="007351BA" w:rsidRDefault="00E56526" w:rsidP="00E56526">
      <w:pPr>
        <w:jc w:val="center"/>
        <w:rPr>
          <w:rFonts w:asciiTheme="minorHAnsi" w:hAnsiTheme="minorHAnsi" w:cstheme="minorHAnsi"/>
          <w:b/>
          <w:sz w:val="24"/>
          <w:szCs w:val="24"/>
          <w:u w:val="single"/>
        </w:rPr>
      </w:pPr>
      <w:r w:rsidRPr="007351BA">
        <w:rPr>
          <w:rFonts w:asciiTheme="minorHAnsi" w:hAnsiTheme="minorHAnsi" w:cstheme="minorHAnsi"/>
          <w:b/>
          <w:sz w:val="24"/>
          <w:szCs w:val="24"/>
          <w:u w:val="single"/>
        </w:rPr>
        <w:t>CPEM N° 46</w:t>
      </w:r>
    </w:p>
    <w:p w:rsidR="00E56526" w:rsidRPr="007351BA" w:rsidRDefault="00E56526" w:rsidP="00E56526">
      <w:pPr>
        <w:jc w:val="both"/>
        <w:rPr>
          <w:rFonts w:asciiTheme="minorHAnsi" w:hAnsiTheme="minorHAnsi" w:cstheme="minorHAnsi"/>
          <w:b/>
          <w:sz w:val="24"/>
          <w:szCs w:val="24"/>
        </w:rPr>
      </w:pPr>
      <w:r w:rsidRPr="007351BA">
        <w:rPr>
          <w:rFonts w:asciiTheme="minorHAnsi" w:hAnsiTheme="minorHAnsi" w:cstheme="minorHAnsi"/>
          <w:b/>
          <w:sz w:val="24"/>
          <w:szCs w:val="24"/>
          <w:u w:val="single"/>
        </w:rPr>
        <w:t xml:space="preserve">Asignatura: </w:t>
      </w:r>
      <w:r w:rsidRPr="007351BA">
        <w:rPr>
          <w:rFonts w:asciiTheme="minorHAnsi" w:hAnsiTheme="minorHAnsi" w:cstheme="minorHAnsi"/>
          <w:b/>
          <w:sz w:val="24"/>
          <w:szCs w:val="24"/>
        </w:rPr>
        <w:t>Macroeconomía</w:t>
      </w:r>
    </w:p>
    <w:p w:rsidR="00E56526" w:rsidRPr="007351BA" w:rsidRDefault="00E56526" w:rsidP="00E56526">
      <w:pPr>
        <w:jc w:val="both"/>
        <w:rPr>
          <w:rFonts w:asciiTheme="minorHAnsi" w:hAnsiTheme="minorHAnsi" w:cstheme="minorHAnsi"/>
          <w:b/>
          <w:sz w:val="24"/>
          <w:szCs w:val="24"/>
        </w:rPr>
      </w:pPr>
      <w:r w:rsidRPr="007351BA">
        <w:rPr>
          <w:rFonts w:asciiTheme="minorHAnsi" w:hAnsiTheme="minorHAnsi" w:cstheme="minorHAnsi"/>
          <w:b/>
          <w:sz w:val="24"/>
          <w:szCs w:val="24"/>
          <w:u w:val="single"/>
        </w:rPr>
        <w:t>Cursos:</w:t>
      </w:r>
      <w:r w:rsidRPr="007351BA">
        <w:rPr>
          <w:rFonts w:asciiTheme="minorHAnsi" w:hAnsiTheme="minorHAnsi" w:cstheme="minorHAnsi"/>
          <w:b/>
          <w:sz w:val="24"/>
          <w:szCs w:val="24"/>
        </w:rPr>
        <w:t xml:space="preserve"> 5° A – 5° B</w:t>
      </w:r>
    </w:p>
    <w:p w:rsidR="00E56526" w:rsidRPr="007351BA" w:rsidRDefault="00E56526" w:rsidP="00E56526">
      <w:pPr>
        <w:jc w:val="both"/>
        <w:rPr>
          <w:rFonts w:asciiTheme="minorHAnsi" w:hAnsiTheme="minorHAnsi" w:cstheme="minorHAnsi"/>
          <w:b/>
          <w:sz w:val="24"/>
          <w:szCs w:val="24"/>
        </w:rPr>
      </w:pPr>
      <w:r w:rsidRPr="007351BA">
        <w:rPr>
          <w:rFonts w:asciiTheme="minorHAnsi" w:hAnsiTheme="minorHAnsi" w:cstheme="minorHAnsi"/>
          <w:b/>
          <w:sz w:val="24"/>
          <w:szCs w:val="24"/>
          <w:u w:val="single"/>
        </w:rPr>
        <w:t>Docente:</w:t>
      </w:r>
      <w:r w:rsidRPr="007351BA">
        <w:rPr>
          <w:rFonts w:asciiTheme="minorHAnsi" w:hAnsiTheme="minorHAnsi" w:cstheme="minorHAnsi"/>
          <w:b/>
          <w:sz w:val="24"/>
          <w:szCs w:val="24"/>
        </w:rPr>
        <w:t xml:space="preserve"> Guillermo Ybarra</w:t>
      </w:r>
    </w:p>
    <w:p w:rsidR="00E56526" w:rsidRDefault="00E56526" w:rsidP="00E56526">
      <w:pPr>
        <w:jc w:val="both"/>
        <w:rPr>
          <w:rFonts w:asciiTheme="minorHAnsi" w:hAnsiTheme="minorHAnsi" w:cstheme="minorHAnsi"/>
          <w:b/>
          <w:sz w:val="24"/>
          <w:szCs w:val="24"/>
          <w:u w:val="single"/>
        </w:rPr>
      </w:pPr>
      <w:r w:rsidRPr="007351BA">
        <w:rPr>
          <w:rFonts w:asciiTheme="minorHAnsi" w:hAnsiTheme="minorHAnsi" w:cstheme="minorHAnsi"/>
          <w:b/>
          <w:sz w:val="24"/>
          <w:szCs w:val="24"/>
          <w:u w:val="single"/>
        </w:rPr>
        <w:t>Apellido y Nombre:</w:t>
      </w:r>
    </w:p>
    <w:p w:rsidR="00FD2BF6" w:rsidRDefault="00FD2BF6" w:rsidP="00FD2BF6">
      <w:pPr>
        <w:jc w:val="center"/>
        <w:rPr>
          <w:b/>
          <w:u w:val="single"/>
        </w:rPr>
      </w:pPr>
      <w:r w:rsidRPr="00543660">
        <w:rPr>
          <w:b/>
          <w:u w:val="single"/>
        </w:rPr>
        <w:t xml:space="preserve">Actividad N° </w:t>
      </w:r>
      <w:r w:rsidR="001D3375">
        <w:rPr>
          <w:b/>
          <w:u w:val="single"/>
        </w:rPr>
        <w:t>6</w:t>
      </w:r>
      <w:r>
        <w:rPr>
          <w:b/>
          <w:u w:val="single"/>
        </w:rPr>
        <w:t>:</w:t>
      </w:r>
    </w:p>
    <w:p w:rsidR="00D744A6" w:rsidRDefault="00AD0EDF" w:rsidP="007861D5">
      <w:pPr>
        <w:pStyle w:val="Prrafodelista"/>
        <w:numPr>
          <w:ilvl w:val="0"/>
          <w:numId w:val="1"/>
        </w:numPr>
        <w:jc w:val="both"/>
      </w:pPr>
      <w:r>
        <w:t>¿Qué se entiende por Inflación y que características</w:t>
      </w:r>
      <w:r w:rsidR="00DB1E45">
        <w:t xml:space="preserve"> debe darse para qué se produzca un proceso inflacionario?</w:t>
      </w:r>
    </w:p>
    <w:p w:rsidR="00962FE8" w:rsidRDefault="003D51EA" w:rsidP="007861D5">
      <w:pPr>
        <w:pStyle w:val="Prrafodelista"/>
        <w:numPr>
          <w:ilvl w:val="0"/>
          <w:numId w:val="1"/>
        </w:numPr>
        <w:jc w:val="both"/>
      </w:pPr>
      <w:r>
        <w:t>Decir ¿cuál es la postura de los Monetaristas y Keynesianos acerca del Fenómeno de Inflación?</w:t>
      </w:r>
    </w:p>
    <w:p w:rsidR="00D744A6" w:rsidRDefault="001D3375" w:rsidP="007861D5">
      <w:pPr>
        <w:pStyle w:val="Prrafodelista"/>
        <w:numPr>
          <w:ilvl w:val="0"/>
          <w:numId w:val="1"/>
        </w:numPr>
        <w:jc w:val="both"/>
      </w:pPr>
      <w:r>
        <w:t>¿Cómo se mide la Inflación</w:t>
      </w:r>
      <w:r w:rsidR="00345DF3">
        <w:t>?  describir el índice del precio del consumidor y la tasa de inflación.</w:t>
      </w:r>
    </w:p>
    <w:p w:rsidR="003F737C" w:rsidRDefault="00345DF3" w:rsidP="00D744A6">
      <w:pPr>
        <w:pStyle w:val="Prrafodelista"/>
        <w:numPr>
          <w:ilvl w:val="0"/>
          <w:numId w:val="1"/>
        </w:numPr>
      </w:pPr>
      <w:r>
        <w:t>¿Cuáles son los efectos que produce la inflación? y ¿cuáles son las causa</w:t>
      </w:r>
      <w:r w:rsidR="003D51EA">
        <w:t>s</w:t>
      </w:r>
      <w:r>
        <w:t>?, Enumerarlas.</w:t>
      </w:r>
    </w:p>
    <w:p w:rsidR="00B66615" w:rsidRDefault="00962FE8" w:rsidP="00D744A6">
      <w:pPr>
        <w:pStyle w:val="Prrafodelista"/>
        <w:numPr>
          <w:ilvl w:val="0"/>
          <w:numId w:val="1"/>
        </w:numPr>
      </w:pPr>
      <w:r>
        <w:t>¿Cuáles son las Teorías que explican las causas de la Inflación? Describir las mismas</w:t>
      </w:r>
      <w:r w:rsidR="000F213A">
        <w:t>.</w:t>
      </w:r>
    </w:p>
    <w:p w:rsidR="008B53C7" w:rsidRDefault="008B53C7" w:rsidP="008B53C7">
      <w:pPr>
        <w:pStyle w:val="Prrafodelista"/>
        <w:numPr>
          <w:ilvl w:val="0"/>
          <w:numId w:val="1"/>
        </w:numPr>
      </w:pPr>
      <w:r>
        <w:t>Sí contarás con capital de $ 500.000, de acuerdo a la teoría que se adjuntó, ¿qué opciones evaluarías para hacer frente a la inflación y cubrirte de la pérdida de valor adquisitivo?</w:t>
      </w:r>
    </w:p>
    <w:p w:rsidR="001D5B97" w:rsidRPr="009C4396" w:rsidRDefault="001D5B97" w:rsidP="001D5B97">
      <w:pPr>
        <w:ind w:left="360"/>
        <w:rPr>
          <w:b/>
        </w:rPr>
      </w:pPr>
      <w:r>
        <w:t xml:space="preserve">                                                                    </w:t>
      </w:r>
      <w:r w:rsidRPr="009C4396">
        <w:rPr>
          <w:b/>
        </w:rPr>
        <w:t>Prof. Guillermo Ybarra</w:t>
      </w:r>
    </w:p>
    <w:p w:rsidR="00962FE8" w:rsidRDefault="00962FE8" w:rsidP="00962FE8">
      <w:pPr>
        <w:ind w:left="360"/>
      </w:pPr>
    </w:p>
    <w:p w:rsidR="00E56526" w:rsidRDefault="00E56526" w:rsidP="00E56526">
      <w:pPr>
        <w:jc w:val="both"/>
      </w:pPr>
    </w:p>
    <w:sectPr w:rsidR="00E565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aramondPro-Regular">
    <w:altName w:val="MS Gothic"/>
    <w:panose1 w:val="00000000000000000000"/>
    <w:charset w:val="80"/>
    <w:family w:val="roman"/>
    <w:notTrueType/>
    <w:pitch w:val="default"/>
    <w:sig w:usb0="00000003" w:usb1="08070000" w:usb2="00000010" w:usb3="00000000" w:csb0="00020001" w:csb1="00000000"/>
  </w:font>
  <w:font w:name="AGaramondPro-Italic">
    <w:altName w:val="MS Gothic"/>
    <w:panose1 w:val="00000000000000000000"/>
    <w:charset w:val="80"/>
    <w:family w:val="roman"/>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E216D"/>
    <w:multiLevelType w:val="hybridMultilevel"/>
    <w:tmpl w:val="CD2E000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041"/>
    <w:rsid w:val="00001588"/>
    <w:rsid w:val="00036549"/>
    <w:rsid w:val="000C73D4"/>
    <w:rsid w:val="000F1305"/>
    <w:rsid w:val="000F213A"/>
    <w:rsid w:val="001024F7"/>
    <w:rsid w:val="001258EE"/>
    <w:rsid w:val="001B43FB"/>
    <w:rsid w:val="001C48FB"/>
    <w:rsid w:val="001D3375"/>
    <w:rsid w:val="001D5B97"/>
    <w:rsid w:val="00230CA1"/>
    <w:rsid w:val="002371A9"/>
    <w:rsid w:val="00246729"/>
    <w:rsid w:val="00257D35"/>
    <w:rsid w:val="00263E3A"/>
    <w:rsid w:val="002666BC"/>
    <w:rsid w:val="00277EB6"/>
    <w:rsid w:val="0030695E"/>
    <w:rsid w:val="0032307C"/>
    <w:rsid w:val="00345DF3"/>
    <w:rsid w:val="003D51EA"/>
    <w:rsid w:val="003F737C"/>
    <w:rsid w:val="00432966"/>
    <w:rsid w:val="0044699C"/>
    <w:rsid w:val="00454302"/>
    <w:rsid w:val="00497091"/>
    <w:rsid w:val="004A65B9"/>
    <w:rsid w:val="004F0E4F"/>
    <w:rsid w:val="00514192"/>
    <w:rsid w:val="00563D69"/>
    <w:rsid w:val="0057503C"/>
    <w:rsid w:val="00627041"/>
    <w:rsid w:val="00650FFD"/>
    <w:rsid w:val="00651656"/>
    <w:rsid w:val="006C4213"/>
    <w:rsid w:val="006E7A92"/>
    <w:rsid w:val="006F28C9"/>
    <w:rsid w:val="00744087"/>
    <w:rsid w:val="00775A8D"/>
    <w:rsid w:val="007861D5"/>
    <w:rsid w:val="007E065F"/>
    <w:rsid w:val="0086368C"/>
    <w:rsid w:val="00896DA1"/>
    <w:rsid w:val="008B49B6"/>
    <w:rsid w:val="008B53C7"/>
    <w:rsid w:val="008C7449"/>
    <w:rsid w:val="009278FB"/>
    <w:rsid w:val="00927EEC"/>
    <w:rsid w:val="00962FE8"/>
    <w:rsid w:val="00993E5F"/>
    <w:rsid w:val="009C4396"/>
    <w:rsid w:val="009D17AE"/>
    <w:rsid w:val="009E40C5"/>
    <w:rsid w:val="00A131C1"/>
    <w:rsid w:val="00A52F06"/>
    <w:rsid w:val="00AD0EDF"/>
    <w:rsid w:val="00B07DC4"/>
    <w:rsid w:val="00B17757"/>
    <w:rsid w:val="00B370F6"/>
    <w:rsid w:val="00B66615"/>
    <w:rsid w:val="00BA2C0A"/>
    <w:rsid w:val="00BC26BE"/>
    <w:rsid w:val="00BE146D"/>
    <w:rsid w:val="00C45093"/>
    <w:rsid w:val="00C94336"/>
    <w:rsid w:val="00CB4403"/>
    <w:rsid w:val="00CD30A5"/>
    <w:rsid w:val="00D744A6"/>
    <w:rsid w:val="00DB1E45"/>
    <w:rsid w:val="00DB5A5D"/>
    <w:rsid w:val="00DF5D32"/>
    <w:rsid w:val="00E56526"/>
    <w:rsid w:val="00EC307E"/>
    <w:rsid w:val="00EE4C81"/>
    <w:rsid w:val="00F071FD"/>
    <w:rsid w:val="00F11F19"/>
    <w:rsid w:val="00F516FE"/>
    <w:rsid w:val="00F91C98"/>
    <w:rsid w:val="00FB1D63"/>
    <w:rsid w:val="00FD2BF6"/>
    <w:rsid w:val="00FE65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04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44A6"/>
    <w:pPr>
      <w:ind w:left="720"/>
      <w:contextualSpacing/>
    </w:pPr>
  </w:style>
  <w:style w:type="paragraph" w:styleId="NormalWeb">
    <w:name w:val="Normal (Web)"/>
    <w:basedOn w:val="Normal"/>
    <w:uiPriority w:val="99"/>
    <w:semiHidden/>
    <w:unhideWhenUsed/>
    <w:rsid w:val="00B66615"/>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fault">
    <w:name w:val="Default"/>
    <w:rsid w:val="0043296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04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44A6"/>
    <w:pPr>
      <w:ind w:left="720"/>
      <w:contextualSpacing/>
    </w:pPr>
  </w:style>
  <w:style w:type="paragraph" w:styleId="NormalWeb">
    <w:name w:val="Normal (Web)"/>
    <w:basedOn w:val="Normal"/>
    <w:uiPriority w:val="99"/>
    <w:semiHidden/>
    <w:unhideWhenUsed/>
    <w:rsid w:val="00B66615"/>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fault">
    <w:name w:val="Default"/>
    <w:rsid w:val="004329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86">
      <w:bodyDiv w:val="1"/>
      <w:marLeft w:val="0"/>
      <w:marRight w:val="0"/>
      <w:marTop w:val="0"/>
      <w:marBottom w:val="0"/>
      <w:divBdr>
        <w:top w:val="none" w:sz="0" w:space="0" w:color="auto"/>
        <w:left w:val="none" w:sz="0" w:space="0" w:color="auto"/>
        <w:bottom w:val="none" w:sz="0" w:space="0" w:color="auto"/>
        <w:right w:val="none" w:sz="0" w:space="0" w:color="auto"/>
      </w:divBdr>
    </w:div>
    <w:div w:id="107243422">
      <w:bodyDiv w:val="1"/>
      <w:marLeft w:val="0"/>
      <w:marRight w:val="0"/>
      <w:marTop w:val="0"/>
      <w:marBottom w:val="0"/>
      <w:divBdr>
        <w:top w:val="none" w:sz="0" w:space="0" w:color="auto"/>
        <w:left w:val="none" w:sz="0" w:space="0" w:color="auto"/>
        <w:bottom w:val="none" w:sz="0" w:space="0" w:color="auto"/>
        <w:right w:val="none" w:sz="0" w:space="0" w:color="auto"/>
      </w:divBdr>
    </w:div>
    <w:div w:id="135268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4</Pages>
  <Words>1931</Words>
  <Characters>10623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guillermo</cp:lastModifiedBy>
  <cp:revision>41</cp:revision>
  <dcterms:created xsi:type="dcterms:W3CDTF">2020-07-24T19:51:00Z</dcterms:created>
  <dcterms:modified xsi:type="dcterms:W3CDTF">2020-08-12T20:28:00Z</dcterms:modified>
</cp:coreProperties>
</file>