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B6" w:rsidRPr="00167C42" w:rsidRDefault="00083BB6" w:rsidP="0047327C">
      <w:pPr>
        <w:jc w:val="center"/>
        <w:rPr>
          <w:sz w:val="32"/>
          <w:szCs w:val="32"/>
        </w:rPr>
      </w:pPr>
      <w:r w:rsidRPr="00167C42">
        <w:rPr>
          <w:sz w:val="32"/>
          <w:szCs w:val="32"/>
        </w:rPr>
        <w:t>Actividad N°3 de Cs. Biológicas</w:t>
      </w:r>
    </w:p>
    <w:p w:rsidR="002052E2" w:rsidRPr="00167C42" w:rsidRDefault="002052E2" w:rsidP="0047327C">
      <w:pPr>
        <w:jc w:val="center"/>
        <w:rPr>
          <w:sz w:val="32"/>
          <w:szCs w:val="32"/>
        </w:rPr>
      </w:pPr>
      <w:r w:rsidRPr="00167C42">
        <w:rPr>
          <w:sz w:val="32"/>
          <w:szCs w:val="32"/>
        </w:rPr>
        <w:t>1° Año TODOS</w:t>
      </w:r>
    </w:p>
    <w:p w:rsidR="002052E2" w:rsidRDefault="002052E2" w:rsidP="000729A6">
      <w:pPr>
        <w:jc w:val="both"/>
      </w:pPr>
      <w:r>
        <w:t>Profesoras:</w:t>
      </w:r>
    </w:p>
    <w:p w:rsidR="002052E2" w:rsidRDefault="000729A6" w:rsidP="000729A6">
      <w:pPr>
        <w:jc w:val="both"/>
      </w:pPr>
      <w:r>
        <w:t>-</w:t>
      </w:r>
      <w:r w:rsidR="002052E2">
        <w:t>Carolina Paredes (</w:t>
      </w:r>
      <w:hyperlink r:id="rId5" w:history="1">
        <w:r w:rsidR="002052E2" w:rsidRPr="00895BC1">
          <w:rPr>
            <w:rStyle w:val="Hipervnculo"/>
          </w:rPr>
          <w:t>krolinap0181@gmail.com</w:t>
        </w:r>
      </w:hyperlink>
      <w:r w:rsidR="002052E2">
        <w:t>)</w:t>
      </w:r>
    </w:p>
    <w:p w:rsidR="002052E2" w:rsidRDefault="000729A6" w:rsidP="000729A6">
      <w:pPr>
        <w:jc w:val="both"/>
      </w:pPr>
      <w:r>
        <w:t>-</w:t>
      </w:r>
      <w:r w:rsidR="002052E2">
        <w:t>Daiana Silva Alvarado (</w:t>
      </w:r>
      <w:hyperlink r:id="rId6" w:history="1">
        <w:r w:rsidR="002052E2" w:rsidRPr="00895BC1">
          <w:rPr>
            <w:rStyle w:val="Hipervnculo"/>
          </w:rPr>
          <w:t>marion.silvaalvarado@gmail.com</w:t>
        </w:r>
      </w:hyperlink>
      <w:r w:rsidR="002052E2">
        <w:t>)</w:t>
      </w:r>
    </w:p>
    <w:p w:rsidR="002052E2" w:rsidRPr="000729A6" w:rsidRDefault="002052E2" w:rsidP="000729A6">
      <w:pPr>
        <w:jc w:val="both"/>
        <w:rPr>
          <w:rFonts w:ascii="Cambria" w:hAnsi="Cambria"/>
          <w:sz w:val="26"/>
          <w:szCs w:val="26"/>
        </w:rPr>
      </w:pPr>
      <w:r w:rsidRPr="000729A6">
        <w:rPr>
          <w:rFonts w:ascii="Cambria" w:hAnsi="Cambria"/>
          <w:sz w:val="26"/>
          <w:szCs w:val="26"/>
        </w:rPr>
        <w:t xml:space="preserve">Nota: </w:t>
      </w:r>
      <w:r w:rsidR="0047327C" w:rsidRPr="000729A6">
        <w:rPr>
          <w:rFonts w:ascii="Cambria" w:hAnsi="Cambria"/>
          <w:sz w:val="26"/>
          <w:szCs w:val="26"/>
        </w:rPr>
        <w:t>C</w:t>
      </w:r>
      <w:r w:rsidRPr="000729A6">
        <w:rPr>
          <w:rFonts w:ascii="Cambria" w:hAnsi="Cambria"/>
          <w:sz w:val="26"/>
          <w:szCs w:val="26"/>
        </w:rPr>
        <w:t xml:space="preserve">hicos/as queríamos </w:t>
      </w:r>
      <w:r w:rsidR="000729A6" w:rsidRPr="000729A6">
        <w:rPr>
          <w:rFonts w:ascii="Cambria" w:hAnsi="Cambria"/>
          <w:sz w:val="26"/>
          <w:szCs w:val="26"/>
        </w:rPr>
        <w:t>ponerlos al tanto de có</w:t>
      </w:r>
      <w:r w:rsidRPr="000729A6">
        <w:rPr>
          <w:rFonts w:ascii="Cambria" w:hAnsi="Cambria"/>
          <w:sz w:val="26"/>
          <w:szCs w:val="26"/>
        </w:rPr>
        <w:t>mo vamos a continuar debido a la situación tan particular que estamos transitando.</w:t>
      </w:r>
    </w:p>
    <w:p w:rsidR="00F05667" w:rsidRPr="000729A6" w:rsidRDefault="002052E2" w:rsidP="000729A6">
      <w:pPr>
        <w:jc w:val="both"/>
        <w:rPr>
          <w:rFonts w:ascii="Cambria" w:hAnsi="Cambria"/>
          <w:sz w:val="26"/>
          <w:szCs w:val="26"/>
        </w:rPr>
      </w:pPr>
      <w:r w:rsidRPr="000729A6">
        <w:rPr>
          <w:rFonts w:ascii="Cambria" w:hAnsi="Cambria"/>
          <w:sz w:val="26"/>
          <w:szCs w:val="26"/>
        </w:rPr>
        <w:t xml:space="preserve">El </w:t>
      </w:r>
      <w:r w:rsidR="007F7F75">
        <w:rPr>
          <w:rFonts w:ascii="Cambria" w:hAnsi="Cambria"/>
          <w:sz w:val="26"/>
          <w:szCs w:val="26"/>
        </w:rPr>
        <w:t>trabajo N°1</w:t>
      </w:r>
      <w:r w:rsidRPr="000729A6">
        <w:rPr>
          <w:rFonts w:ascii="Cambria" w:hAnsi="Cambria"/>
          <w:sz w:val="26"/>
          <w:szCs w:val="26"/>
        </w:rPr>
        <w:t xml:space="preserve"> es una integración que hicimos de varios temas, ya que fue el primero que enviamos y no sabíamos hasta cuando esta situación </w:t>
      </w:r>
      <w:r w:rsidR="00F05667" w:rsidRPr="000729A6">
        <w:rPr>
          <w:rFonts w:ascii="Cambria" w:hAnsi="Cambria"/>
          <w:sz w:val="26"/>
          <w:szCs w:val="26"/>
        </w:rPr>
        <w:t xml:space="preserve">se iba a extender y debido a que </w:t>
      </w:r>
      <w:r w:rsidR="007F7F75">
        <w:rPr>
          <w:rFonts w:ascii="Cambria" w:hAnsi="Cambria"/>
          <w:sz w:val="26"/>
          <w:szCs w:val="26"/>
        </w:rPr>
        <w:t xml:space="preserve">varios chicos/as </w:t>
      </w:r>
      <w:r w:rsidR="00F05667" w:rsidRPr="000729A6">
        <w:rPr>
          <w:rFonts w:ascii="Cambria" w:hAnsi="Cambria"/>
          <w:sz w:val="26"/>
          <w:szCs w:val="26"/>
        </w:rPr>
        <w:t>no han entregado ,</w:t>
      </w:r>
      <w:r w:rsidR="0047327C" w:rsidRPr="000729A6">
        <w:rPr>
          <w:rFonts w:ascii="Cambria" w:hAnsi="Cambria"/>
          <w:sz w:val="26"/>
          <w:szCs w:val="26"/>
        </w:rPr>
        <w:t xml:space="preserve"> </w:t>
      </w:r>
      <w:r w:rsidR="00F05667" w:rsidRPr="000729A6">
        <w:rPr>
          <w:rFonts w:ascii="Cambria" w:hAnsi="Cambria"/>
          <w:sz w:val="26"/>
          <w:szCs w:val="26"/>
        </w:rPr>
        <w:t>lo vamos a ir desglosando desde ahora, para dar comienzo a los temas correspondientes a la primera unidad del programa. Vamo</w:t>
      </w:r>
      <w:r w:rsidR="0047327C" w:rsidRPr="000729A6">
        <w:rPr>
          <w:rFonts w:ascii="Cambria" w:hAnsi="Cambria"/>
          <w:sz w:val="26"/>
          <w:szCs w:val="26"/>
        </w:rPr>
        <w:t>s a poner fechas lí</w:t>
      </w:r>
      <w:r w:rsidR="00F05667" w:rsidRPr="000729A6">
        <w:rPr>
          <w:rFonts w:ascii="Cambria" w:hAnsi="Cambria"/>
          <w:sz w:val="26"/>
          <w:szCs w:val="26"/>
        </w:rPr>
        <w:t xml:space="preserve">mites para la entrega de </w:t>
      </w:r>
      <w:r w:rsidR="0047327C" w:rsidRPr="000729A6">
        <w:rPr>
          <w:rFonts w:ascii="Cambria" w:hAnsi="Cambria"/>
          <w:sz w:val="26"/>
          <w:szCs w:val="26"/>
        </w:rPr>
        <w:t>los trabajos. Si tienen dudas pueden preguntar vía email.</w:t>
      </w:r>
    </w:p>
    <w:p w:rsidR="00167C42" w:rsidRDefault="00F05667" w:rsidP="000729A6">
      <w:pPr>
        <w:jc w:val="both"/>
        <w:rPr>
          <w:rFonts w:ascii="Cambria" w:hAnsi="Cambria"/>
          <w:sz w:val="26"/>
          <w:szCs w:val="26"/>
        </w:rPr>
      </w:pPr>
      <w:r w:rsidRPr="000729A6">
        <w:rPr>
          <w:rFonts w:ascii="Cambria" w:hAnsi="Cambria"/>
          <w:sz w:val="26"/>
          <w:szCs w:val="26"/>
        </w:rPr>
        <w:t>La fecha límite para entregar el trabajo N°2 es el viernes 1/5.</w:t>
      </w:r>
    </w:p>
    <w:p w:rsidR="00F05667" w:rsidRPr="000729A6" w:rsidRDefault="00F05667" w:rsidP="000729A6">
      <w:pPr>
        <w:jc w:val="both"/>
        <w:rPr>
          <w:rFonts w:ascii="Cambria" w:hAnsi="Cambria"/>
          <w:sz w:val="26"/>
          <w:szCs w:val="26"/>
        </w:rPr>
      </w:pPr>
      <w:r w:rsidRPr="000729A6">
        <w:rPr>
          <w:rFonts w:ascii="Cambria" w:hAnsi="Cambria"/>
          <w:sz w:val="26"/>
          <w:szCs w:val="26"/>
        </w:rPr>
        <w:t xml:space="preserve"> La fecha de entrega del trabajo N°3 es el 8/5.</w:t>
      </w:r>
    </w:p>
    <w:p w:rsidR="00F05667" w:rsidRPr="000729A6" w:rsidRDefault="00F05667" w:rsidP="000729A6">
      <w:pPr>
        <w:jc w:val="both"/>
        <w:rPr>
          <w:rFonts w:ascii="Cambria" w:hAnsi="Cambria"/>
          <w:sz w:val="26"/>
          <w:szCs w:val="26"/>
        </w:rPr>
      </w:pPr>
      <w:r w:rsidRPr="000729A6">
        <w:rPr>
          <w:rFonts w:ascii="Cambria" w:hAnsi="Cambria"/>
          <w:sz w:val="26"/>
          <w:szCs w:val="26"/>
        </w:rPr>
        <w:t>El trabajo N°1 no lo vamos a exigir, sin embargo como algunos lo hicieron y entregaron, esa actitud la vamos a tener en cuenta.</w:t>
      </w:r>
    </w:p>
    <w:p w:rsidR="002052E2" w:rsidRDefault="002052E2"/>
    <w:p w:rsidR="0047327C" w:rsidRDefault="0047327C"/>
    <w:p w:rsidR="0047327C" w:rsidRPr="000729A6" w:rsidRDefault="000729A6">
      <w:pPr>
        <w:rPr>
          <w:b/>
          <w:sz w:val="24"/>
          <w:szCs w:val="24"/>
          <w:u w:val="single"/>
        </w:rPr>
      </w:pPr>
      <w:r w:rsidRPr="000729A6">
        <w:rPr>
          <w:b/>
          <w:sz w:val="24"/>
          <w:szCs w:val="24"/>
          <w:u w:val="single"/>
        </w:rPr>
        <w:t>CARACTERÍSTICAS DE LOS SISTEMAS</w:t>
      </w:r>
    </w:p>
    <w:p w:rsidR="00786C24" w:rsidRDefault="00786C24" w:rsidP="00465B87">
      <w:pPr>
        <w:ind w:firstLine="454"/>
        <w:jc w:val="both"/>
        <w:rPr>
          <w:rFonts w:ascii="Cambria" w:hAnsi="Cambria"/>
        </w:rPr>
      </w:pPr>
      <w:r>
        <w:rPr>
          <w:rFonts w:ascii="Cambria" w:hAnsi="Cambria"/>
        </w:rPr>
        <w:t xml:space="preserve">Una forma de definir un </w:t>
      </w:r>
      <w:r w:rsidR="00167C42" w:rsidRPr="00167C42">
        <w:rPr>
          <w:rFonts w:ascii="Cambria" w:hAnsi="Cambria"/>
          <w:b/>
        </w:rPr>
        <w:t>sistema</w:t>
      </w:r>
      <w:r w:rsidRPr="00167C42">
        <w:rPr>
          <w:rFonts w:ascii="Cambria" w:hAnsi="Cambria"/>
          <w:b/>
        </w:rPr>
        <w:t xml:space="preserve"> </w:t>
      </w:r>
      <w:r w:rsidRPr="000729A6">
        <w:rPr>
          <w:rFonts w:ascii="Cambria" w:hAnsi="Cambria"/>
        </w:rPr>
        <w:t>es describir</w:t>
      </w:r>
      <w:r>
        <w:rPr>
          <w:rFonts w:ascii="Cambria" w:hAnsi="Cambria"/>
        </w:rPr>
        <w:t xml:space="preserve">lo como el conjunto de </w:t>
      </w:r>
      <w:r w:rsidRPr="000729A6">
        <w:rPr>
          <w:rFonts w:ascii="Cambria" w:hAnsi="Cambria"/>
        </w:rPr>
        <w:t xml:space="preserve">partes o unidades, que </w:t>
      </w:r>
      <w:r>
        <w:rPr>
          <w:rFonts w:ascii="Cambria" w:hAnsi="Cambria"/>
        </w:rPr>
        <w:t xml:space="preserve">están </w:t>
      </w:r>
      <w:r w:rsidR="003C608D">
        <w:rPr>
          <w:rFonts w:ascii="Cambria" w:hAnsi="Cambria"/>
        </w:rPr>
        <w:t>relacionados entre sí</w:t>
      </w:r>
      <w:r>
        <w:rPr>
          <w:rFonts w:ascii="Cambria" w:hAnsi="Cambria"/>
        </w:rPr>
        <w:t xml:space="preserve"> y establecen un intercambio mutuo.</w:t>
      </w:r>
    </w:p>
    <w:p w:rsidR="00465B87" w:rsidRDefault="00786C24" w:rsidP="00465B87">
      <w:pPr>
        <w:ind w:firstLine="454"/>
        <w:jc w:val="both"/>
        <w:rPr>
          <w:rFonts w:ascii="Cambria" w:hAnsi="Cambria"/>
        </w:rPr>
      </w:pPr>
      <w:r w:rsidRPr="00786C24">
        <w:rPr>
          <w:rFonts w:ascii="Cambria" w:hAnsi="Cambria"/>
        </w:rPr>
        <w:t xml:space="preserve">Los sistemas pueden ser </w:t>
      </w:r>
      <w:r w:rsidR="00167C42" w:rsidRPr="00167C42">
        <w:rPr>
          <w:rFonts w:ascii="Cambria" w:hAnsi="Cambria"/>
          <w:b/>
        </w:rPr>
        <w:t>abiertos, cerrados o aislados</w:t>
      </w:r>
      <w:r w:rsidRPr="00786C24">
        <w:rPr>
          <w:rFonts w:ascii="Cambria" w:hAnsi="Cambria"/>
        </w:rPr>
        <w:t xml:space="preserve">. </w:t>
      </w:r>
    </w:p>
    <w:p w:rsidR="00786C24" w:rsidRDefault="00786C24" w:rsidP="001C3D4B">
      <w:pPr>
        <w:ind w:firstLine="454"/>
        <w:jc w:val="both"/>
        <w:rPr>
          <w:rFonts w:ascii="Cambria" w:hAnsi="Cambria"/>
        </w:rPr>
      </w:pPr>
      <w:r w:rsidRPr="001C3D4B">
        <w:rPr>
          <w:rFonts w:ascii="Cambria" w:hAnsi="Cambria"/>
        </w:rPr>
        <w:t xml:space="preserve">Los </w:t>
      </w:r>
      <w:r w:rsidRPr="00167C42">
        <w:rPr>
          <w:rFonts w:ascii="Cambria" w:hAnsi="Cambria"/>
          <w:b/>
        </w:rPr>
        <w:t>sistemas abiertos</w:t>
      </w:r>
      <w:r w:rsidRPr="001C3D4B">
        <w:rPr>
          <w:rFonts w:ascii="Cambria" w:hAnsi="Cambria"/>
        </w:rPr>
        <w:t xml:space="preserve"> son aquellos que </w:t>
      </w:r>
      <w:r w:rsidRPr="00167C42">
        <w:rPr>
          <w:rFonts w:ascii="Cambria" w:hAnsi="Cambria"/>
          <w:b/>
        </w:rPr>
        <w:t>intercambian materia y energía</w:t>
      </w:r>
      <w:r w:rsidRPr="001C3D4B">
        <w:rPr>
          <w:rFonts w:ascii="Cambria" w:hAnsi="Cambria"/>
        </w:rPr>
        <w:t xml:space="preserve"> con el entorno.</w:t>
      </w:r>
      <w:r w:rsidR="00465B87" w:rsidRPr="001C3D4B">
        <w:rPr>
          <w:rFonts w:ascii="Cambria" w:hAnsi="Cambria"/>
        </w:rPr>
        <w:t xml:space="preserve"> </w:t>
      </w:r>
      <w:r w:rsidR="003C608D" w:rsidRPr="001C3D4B">
        <w:rPr>
          <w:rFonts w:ascii="Cambria" w:hAnsi="Cambria"/>
        </w:rPr>
        <w:t>Por ejemplo, una planta que necesita de nutrientes y agua</w:t>
      </w:r>
      <w:r w:rsidRPr="001C3D4B">
        <w:rPr>
          <w:rFonts w:ascii="Cambria" w:hAnsi="Cambria"/>
        </w:rPr>
        <w:t xml:space="preserve"> </w:t>
      </w:r>
      <w:r w:rsidR="003C608D" w:rsidRPr="001C3D4B">
        <w:rPr>
          <w:rFonts w:ascii="Cambria" w:hAnsi="Cambria"/>
        </w:rPr>
        <w:t>(materia) y de energía solar, para realizar la fotosíntesis y a su vez la pla</w:t>
      </w:r>
      <w:r w:rsidR="001C3D4B" w:rsidRPr="001C3D4B">
        <w:rPr>
          <w:rFonts w:ascii="Cambria" w:hAnsi="Cambria"/>
        </w:rPr>
        <w:t xml:space="preserve">nta entrega al medio gases, como el oxígeno. </w:t>
      </w:r>
      <w:r w:rsidRPr="00167C42">
        <w:rPr>
          <w:rFonts w:ascii="Cambria" w:hAnsi="Cambria"/>
          <w:b/>
        </w:rPr>
        <w:t>Los sistemas cerrados</w:t>
      </w:r>
      <w:r w:rsidRPr="001C3D4B">
        <w:rPr>
          <w:rFonts w:ascii="Cambria" w:hAnsi="Cambria"/>
        </w:rPr>
        <w:t xml:space="preserve"> son aquellos que </w:t>
      </w:r>
      <w:r w:rsidRPr="00167C42">
        <w:rPr>
          <w:rFonts w:ascii="Cambria" w:hAnsi="Cambria"/>
          <w:b/>
        </w:rPr>
        <w:t>intercambian energía pero no materia</w:t>
      </w:r>
      <w:r w:rsidRPr="001C3D4B">
        <w:rPr>
          <w:rFonts w:ascii="Cambria" w:hAnsi="Cambria"/>
        </w:rPr>
        <w:t xml:space="preserve"> con el entorno</w:t>
      </w:r>
      <w:r w:rsidR="001C3D4B" w:rsidRPr="001C3D4B">
        <w:rPr>
          <w:rFonts w:ascii="Cambria" w:hAnsi="Cambria"/>
        </w:rPr>
        <w:t xml:space="preserve"> </w:t>
      </w:r>
      <w:r w:rsidRPr="001C3D4B">
        <w:rPr>
          <w:rFonts w:ascii="Cambria" w:hAnsi="Cambria"/>
        </w:rPr>
        <w:t>,</w:t>
      </w:r>
      <w:r w:rsidR="001C3D4B" w:rsidRPr="001C3D4B">
        <w:rPr>
          <w:rFonts w:ascii="Cambria" w:hAnsi="Cambria"/>
        </w:rPr>
        <w:t xml:space="preserve">por ejemplo una botella de agua fría. </w:t>
      </w:r>
      <w:r w:rsidR="001C3D4B" w:rsidRPr="001C3D4B">
        <w:rPr>
          <w:rFonts w:ascii="Cambria" w:hAnsi="Cambria"/>
        </w:rPr>
        <w:t>Al estar cerrada la botella, la transfere</w:t>
      </w:r>
      <w:r w:rsidR="001C3D4B">
        <w:rPr>
          <w:rFonts w:ascii="Cambria" w:hAnsi="Cambria"/>
        </w:rPr>
        <w:t>ncia de materia entre la botella</w:t>
      </w:r>
      <w:r w:rsidR="001C3D4B" w:rsidRPr="001C3D4B">
        <w:rPr>
          <w:rFonts w:ascii="Cambria" w:hAnsi="Cambria"/>
        </w:rPr>
        <w:t xml:space="preserve"> y el entorno es imposible: no puede entrar ni salir líquido. Sin embargo, es posible intercambiar energía: el agua se irá calentando gradualmente hasta perder su frialdad</w:t>
      </w:r>
      <w:r w:rsidR="001C3D4B" w:rsidRPr="001C3D4B">
        <w:rPr>
          <w:rFonts w:ascii="Cambria" w:hAnsi="Cambria"/>
        </w:rPr>
        <w:t>.</w:t>
      </w:r>
      <w:r w:rsidRPr="001C3D4B">
        <w:rPr>
          <w:rFonts w:ascii="Cambria" w:hAnsi="Cambria"/>
        </w:rPr>
        <w:t xml:space="preserve"> y los </w:t>
      </w:r>
      <w:r w:rsidRPr="00167C42">
        <w:rPr>
          <w:rFonts w:ascii="Cambria" w:hAnsi="Cambria"/>
          <w:b/>
        </w:rPr>
        <w:t>sistemas aislados</w:t>
      </w:r>
      <w:r w:rsidRPr="001C3D4B">
        <w:rPr>
          <w:rFonts w:ascii="Cambria" w:hAnsi="Cambria"/>
        </w:rPr>
        <w:t xml:space="preserve"> </w:t>
      </w:r>
      <w:r w:rsidRPr="00167C42">
        <w:rPr>
          <w:rFonts w:ascii="Cambria" w:hAnsi="Cambria"/>
          <w:b/>
        </w:rPr>
        <w:t>no intercambian ni materia ni energía</w:t>
      </w:r>
      <w:r w:rsidRPr="001C3D4B">
        <w:rPr>
          <w:rFonts w:ascii="Cambria" w:hAnsi="Cambria"/>
        </w:rPr>
        <w:t xml:space="preserve"> con su entorno.</w:t>
      </w:r>
    </w:p>
    <w:p w:rsidR="00786C24" w:rsidRDefault="00167C42" w:rsidP="00167C42">
      <w:pPr>
        <w:ind w:firstLine="454"/>
        <w:jc w:val="both"/>
        <w:rPr>
          <w:rFonts w:ascii="Cambria" w:hAnsi="Cambria"/>
        </w:rPr>
      </w:pPr>
      <w:r w:rsidRPr="000729A6">
        <w:rPr>
          <w:rFonts w:ascii="Cambria" w:hAnsi="Cambria"/>
        </w:rPr>
        <w:t xml:space="preserve">Los </w:t>
      </w:r>
      <w:r w:rsidRPr="00167C42">
        <w:rPr>
          <w:rFonts w:ascii="Cambria" w:hAnsi="Cambria"/>
          <w:b/>
        </w:rPr>
        <w:t>ecosistemas</w:t>
      </w:r>
      <w:r w:rsidRPr="000729A6">
        <w:rPr>
          <w:rFonts w:ascii="Cambria" w:hAnsi="Cambria"/>
        </w:rPr>
        <w:t xml:space="preserve"> son sistemas abiertos porque intercambian materia y energía con el entorno. En general, el ingreso de energía, en forma de radiación o de energía química contenida </w:t>
      </w:r>
      <w:r w:rsidRPr="000729A6">
        <w:rPr>
          <w:rFonts w:ascii="Cambria" w:hAnsi="Cambria"/>
        </w:rPr>
        <w:lastRenderedPageBreak/>
        <w:t>en la materia, es más importante que el de materia, dado que los ecosistemas reciclan la mayor parte de la materia reingresándola al circuito.</w:t>
      </w:r>
    </w:p>
    <w:p w:rsidR="008E4834" w:rsidRPr="000729A6" w:rsidRDefault="008E4834" w:rsidP="008E4834">
      <w:pPr>
        <w:shd w:val="clear" w:color="auto" w:fill="FFFFFF"/>
        <w:spacing w:after="0" w:line="240" w:lineRule="auto"/>
        <w:ind w:firstLine="567"/>
        <w:jc w:val="both"/>
        <w:rPr>
          <w:rFonts w:ascii="Cambria" w:hAnsi="Cambria"/>
          <w:color w:val="000000"/>
        </w:rPr>
      </w:pPr>
      <w:r w:rsidRPr="000729A6">
        <w:rPr>
          <w:rFonts w:ascii="Cambria" w:hAnsi="Cambria"/>
          <w:color w:val="000000"/>
        </w:rPr>
        <w:t xml:space="preserve">Un </w:t>
      </w:r>
      <w:r w:rsidRPr="000729A6">
        <w:rPr>
          <w:rFonts w:ascii="Cambria" w:hAnsi="Cambria"/>
          <w:b/>
          <w:color w:val="000000"/>
        </w:rPr>
        <w:t>ecosistema</w:t>
      </w:r>
      <w:r w:rsidRPr="000729A6">
        <w:rPr>
          <w:rFonts w:ascii="Cambria" w:hAnsi="Cambria"/>
          <w:color w:val="000000"/>
        </w:rPr>
        <w:t> es un sistema formado por un conjunto de </w:t>
      </w:r>
      <w:r w:rsidRPr="000729A6">
        <w:rPr>
          <w:rFonts w:ascii="Cambria" w:hAnsi="Cambria"/>
          <w:b/>
          <w:color w:val="000000"/>
        </w:rPr>
        <w:t>seres vivos</w:t>
      </w:r>
      <w:r w:rsidRPr="000729A6">
        <w:rPr>
          <w:rFonts w:ascii="Cambria" w:hAnsi="Cambria"/>
          <w:color w:val="000000"/>
        </w:rPr>
        <w:t> </w:t>
      </w:r>
      <w:r w:rsidRPr="000729A6">
        <w:rPr>
          <w:rFonts w:ascii="Cambria" w:hAnsi="Cambria"/>
          <w:b/>
          <w:color w:val="000000"/>
        </w:rPr>
        <w:t>(biocenosis)</w:t>
      </w:r>
      <w:r w:rsidRPr="000729A6">
        <w:rPr>
          <w:rFonts w:ascii="Cambria" w:hAnsi="Cambria"/>
          <w:color w:val="000000"/>
        </w:rPr>
        <w:t> y el </w:t>
      </w:r>
      <w:r w:rsidRPr="000729A6">
        <w:rPr>
          <w:rFonts w:ascii="Cambria" w:hAnsi="Cambria"/>
          <w:b/>
          <w:color w:val="000000"/>
        </w:rPr>
        <w:t>medio físico</w:t>
      </w:r>
      <w:r w:rsidRPr="000729A6">
        <w:rPr>
          <w:rFonts w:ascii="Cambria" w:hAnsi="Cambria"/>
          <w:color w:val="000000"/>
        </w:rPr>
        <w:t> donde se relacionan </w:t>
      </w:r>
      <w:r w:rsidRPr="000729A6">
        <w:rPr>
          <w:rFonts w:ascii="Cambria" w:hAnsi="Cambria"/>
          <w:b/>
          <w:color w:val="000000"/>
        </w:rPr>
        <w:t>(biotopo).</w:t>
      </w:r>
    </w:p>
    <w:p w:rsidR="008E4834" w:rsidRPr="000729A6" w:rsidRDefault="008E4834" w:rsidP="008E4834">
      <w:pPr>
        <w:shd w:val="clear" w:color="auto" w:fill="FFFFFF"/>
        <w:tabs>
          <w:tab w:val="left" w:pos="2325"/>
        </w:tabs>
        <w:spacing w:after="0" w:line="240" w:lineRule="auto"/>
        <w:ind w:firstLine="567"/>
        <w:jc w:val="both"/>
        <w:rPr>
          <w:rFonts w:ascii="Cambria" w:hAnsi="Cambria"/>
          <w:color w:val="000000"/>
        </w:rPr>
      </w:pPr>
      <w:r w:rsidRPr="000729A6">
        <w:rPr>
          <w:rFonts w:ascii="Cambria" w:hAnsi="Cambria"/>
          <w:color w:val="000000"/>
        </w:rPr>
        <w:t>Los</w:t>
      </w:r>
      <w:r w:rsidRPr="000729A6">
        <w:rPr>
          <w:rFonts w:ascii="Cambria" w:hAnsi="Cambria"/>
          <w:b/>
          <w:color w:val="000000"/>
        </w:rPr>
        <w:t> factores abióticos </w:t>
      </w:r>
      <w:r w:rsidRPr="000729A6">
        <w:rPr>
          <w:rFonts w:ascii="Cambria" w:hAnsi="Cambria"/>
          <w:color w:val="000000"/>
        </w:rPr>
        <w:t>son las características físico-químicas de un lugar. Estas características son esenciales para el desarrollo de los seres vivos. Ejemplo: El aire, el viento, el suelo, el agua, la luz. Estos factores en conjunto forman </w:t>
      </w:r>
      <w:r w:rsidRPr="000729A6">
        <w:rPr>
          <w:rFonts w:ascii="Cambria" w:hAnsi="Cambria"/>
          <w:b/>
          <w:color w:val="000000"/>
        </w:rPr>
        <w:t>el biotopo.</w:t>
      </w:r>
    </w:p>
    <w:p w:rsidR="008E4834" w:rsidRPr="000729A6" w:rsidRDefault="008E4834" w:rsidP="008E4834">
      <w:pPr>
        <w:shd w:val="clear" w:color="auto" w:fill="FFFFFF"/>
        <w:spacing w:after="0" w:line="240" w:lineRule="auto"/>
        <w:ind w:firstLine="567"/>
        <w:jc w:val="both"/>
        <w:rPr>
          <w:rFonts w:ascii="Cambria" w:hAnsi="Cambria"/>
          <w:color w:val="000000"/>
        </w:rPr>
      </w:pPr>
      <w:r w:rsidRPr="000729A6">
        <w:rPr>
          <w:rFonts w:ascii="Cambria" w:hAnsi="Cambria"/>
          <w:color w:val="000000"/>
        </w:rPr>
        <w:t> El </w:t>
      </w:r>
      <w:r w:rsidRPr="000729A6">
        <w:rPr>
          <w:rFonts w:ascii="Cambria" w:hAnsi="Cambria"/>
          <w:b/>
          <w:color w:val="000000"/>
        </w:rPr>
        <w:t>Factor biótico</w:t>
      </w:r>
      <w:r w:rsidRPr="000729A6">
        <w:rPr>
          <w:rFonts w:ascii="Cambria" w:hAnsi="Cambria"/>
          <w:color w:val="000000"/>
        </w:rPr>
        <w:t> está formado por la flora y fauna que vive sobre el </w:t>
      </w:r>
      <w:r w:rsidRPr="000729A6">
        <w:rPr>
          <w:rFonts w:ascii="Cambria" w:hAnsi="Cambria"/>
          <w:b/>
          <w:color w:val="000000"/>
        </w:rPr>
        <w:t>biotopo</w:t>
      </w:r>
      <w:r w:rsidRPr="000729A6">
        <w:rPr>
          <w:rFonts w:ascii="Cambria" w:hAnsi="Cambria"/>
          <w:color w:val="000000"/>
        </w:rPr>
        <w:t>, estos  son conjuntos de especies. Cada especie forma una población y el conjunto de poblaciones que viven en un determinado lugar forman la </w:t>
      </w:r>
      <w:r w:rsidRPr="000729A6">
        <w:rPr>
          <w:rFonts w:ascii="Cambria" w:hAnsi="Cambria"/>
          <w:b/>
          <w:color w:val="000000"/>
        </w:rPr>
        <w:t>biocenosis</w:t>
      </w:r>
      <w:r w:rsidRPr="000729A6">
        <w:rPr>
          <w:rFonts w:ascii="Cambria" w:hAnsi="Cambria"/>
          <w:color w:val="000000"/>
        </w:rPr>
        <w:t>.</w:t>
      </w:r>
    </w:p>
    <w:p w:rsidR="008E4834" w:rsidRPr="000729A6" w:rsidRDefault="008E4834" w:rsidP="008E4834">
      <w:pPr>
        <w:spacing w:after="0" w:line="240" w:lineRule="auto"/>
        <w:ind w:firstLine="567"/>
        <w:jc w:val="both"/>
        <w:rPr>
          <w:rFonts w:ascii="Cambria" w:hAnsi="Cambria"/>
          <w:color w:val="000000"/>
          <w:highlight w:val="white"/>
        </w:rPr>
      </w:pPr>
      <w:r w:rsidRPr="000729A6">
        <w:rPr>
          <w:rFonts w:ascii="Cambria" w:hAnsi="Cambria"/>
          <w:color w:val="000000"/>
          <w:highlight w:val="white"/>
        </w:rPr>
        <w:t>La estructuración de un ecosistema consta de la</w:t>
      </w:r>
      <w:r w:rsidRPr="000729A6">
        <w:rPr>
          <w:rFonts w:ascii="Cambria" w:hAnsi="Cambria"/>
          <w:b/>
          <w:color w:val="000000"/>
          <w:highlight w:val="white"/>
        </w:rPr>
        <w:t> biocenosis </w:t>
      </w:r>
      <w:r w:rsidRPr="000729A6">
        <w:rPr>
          <w:rFonts w:ascii="Cambria" w:hAnsi="Cambria"/>
          <w:color w:val="000000"/>
          <w:highlight w:val="white"/>
        </w:rPr>
        <w:t>o conjunto de organismos vivos de un ecosistema, y el</w:t>
      </w:r>
      <w:r w:rsidRPr="000729A6">
        <w:rPr>
          <w:rFonts w:ascii="Cambria" w:hAnsi="Cambria"/>
          <w:b/>
          <w:color w:val="000000"/>
          <w:highlight w:val="white"/>
        </w:rPr>
        <w:t xml:space="preserve"> biotopo o medio ambiente </w:t>
      </w:r>
      <w:r w:rsidRPr="000729A6">
        <w:rPr>
          <w:rFonts w:ascii="Cambria" w:hAnsi="Cambria"/>
          <w:color w:val="000000"/>
          <w:highlight w:val="white"/>
        </w:rPr>
        <w:t>en que viven estos organismos.</w:t>
      </w:r>
    </w:p>
    <w:p w:rsidR="008E4834" w:rsidRPr="000729A6" w:rsidRDefault="008E4834" w:rsidP="008E4834">
      <w:pPr>
        <w:ind w:firstLine="567"/>
        <w:jc w:val="both"/>
        <w:rPr>
          <w:rFonts w:ascii="Cambria" w:hAnsi="Cambria"/>
          <w:color w:val="000000"/>
        </w:rPr>
      </w:pPr>
      <w:r w:rsidRPr="000729A6">
        <w:rPr>
          <w:rFonts w:ascii="Cambria" w:hAnsi="Cambria"/>
          <w:color w:val="000000"/>
        </w:rPr>
        <w:t>Cuando se estudia un ecosistema se analizan las relaciones que se establecen entre los componentes abióticos y bióticos, así como las que existen dentro de estos últimos.</w:t>
      </w:r>
    </w:p>
    <w:p w:rsidR="008E4834" w:rsidRDefault="008E4834"/>
    <w:p w:rsidR="008E4834" w:rsidRDefault="008E4834">
      <w:r>
        <w:rPr>
          <w:noProof/>
          <w:color w:val="000000"/>
          <w:lang w:eastAsia="es-AR"/>
        </w:rPr>
        <w:drawing>
          <wp:inline distT="0" distB="0" distL="114300" distR="114300" wp14:anchorId="0BD311C4" wp14:editId="3B5D41DA">
            <wp:extent cx="5286375" cy="3857625"/>
            <wp:effectExtent l="0" t="0" r="0" b="0"/>
            <wp:docPr id="101" name="image6.png" descr="ecosistema"/>
            <wp:cNvGraphicFramePr/>
            <a:graphic xmlns:a="http://schemas.openxmlformats.org/drawingml/2006/main">
              <a:graphicData uri="http://schemas.openxmlformats.org/drawingml/2006/picture">
                <pic:pic xmlns:pic="http://schemas.openxmlformats.org/drawingml/2006/picture">
                  <pic:nvPicPr>
                    <pic:cNvPr id="0" name="image6.png" descr="ecosistema"/>
                    <pic:cNvPicPr preferRelativeResize="0"/>
                  </pic:nvPicPr>
                  <pic:blipFill>
                    <a:blip r:embed="rId7"/>
                    <a:srcRect/>
                    <a:stretch>
                      <a:fillRect/>
                    </a:stretch>
                  </pic:blipFill>
                  <pic:spPr>
                    <a:xfrm>
                      <a:off x="0" y="0"/>
                      <a:ext cx="5286375" cy="3857625"/>
                    </a:xfrm>
                    <a:prstGeom prst="rect">
                      <a:avLst/>
                    </a:prstGeom>
                    <a:ln/>
                  </pic:spPr>
                </pic:pic>
              </a:graphicData>
            </a:graphic>
          </wp:inline>
        </w:drawing>
      </w:r>
    </w:p>
    <w:p w:rsidR="008E4834" w:rsidRDefault="008E4834" w:rsidP="008E4834">
      <w:pPr>
        <w:pBdr>
          <w:top w:val="nil"/>
          <w:left w:val="nil"/>
          <w:bottom w:val="nil"/>
          <w:right w:val="nil"/>
          <w:between w:val="nil"/>
        </w:pBdr>
        <w:spacing w:after="0"/>
        <w:ind w:left="720"/>
        <w:jc w:val="both"/>
        <w:rPr>
          <w:rFonts w:ascii="Cambria" w:eastAsia="Cambria" w:hAnsi="Cambria" w:cs="Cambria"/>
          <w:color w:val="000000"/>
          <w:sz w:val="24"/>
          <w:szCs w:val="24"/>
        </w:rPr>
      </w:pPr>
    </w:p>
    <w:p w:rsidR="008E4834" w:rsidRPr="000729A6" w:rsidRDefault="008E4834" w:rsidP="000729A6">
      <w:pPr>
        <w:numPr>
          <w:ilvl w:val="0"/>
          <w:numId w:val="2"/>
        </w:numPr>
        <w:pBdr>
          <w:top w:val="nil"/>
          <w:left w:val="nil"/>
          <w:bottom w:val="nil"/>
          <w:right w:val="nil"/>
          <w:between w:val="nil"/>
        </w:pBdr>
        <w:spacing w:after="0"/>
        <w:ind w:left="720"/>
        <w:rPr>
          <w:rFonts w:ascii="Cambria" w:eastAsia="Cambria" w:hAnsi="Cambria" w:cs="Cambria"/>
          <w:color w:val="000000"/>
          <w:sz w:val="24"/>
          <w:szCs w:val="24"/>
        </w:rPr>
      </w:pPr>
      <w:r w:rsidRPr="000729A6">
        <w:rPr>
          <w:rFonts w:ascii="Cambria" w:eastAsia="Cambria" w:hAnsi="Cambria" w:cs="Cambria"/>
          <w:color w:val="000000"/>
        </w:rPr>
        <w:t>Explica brevemente la diferencia entre: biotopo y hábitat, componentes bióticos y componentes abióticos.</w:t>
      </w:r>
      <w:r>
        <w:rPr>
          <w:rFonts w:ascii="Cambria" w:eastAsia="Cambria" w:hAnsi="Cambria" w:cs="Cambria"/>
          <w:color w:val="000000"/>
          <w:sz w:val="24"/>
          <w:szCs w:val="24"/>
        </w:rPr>
        <w:t xml:space="preserve"> </w:t>
      </w:r>
      <w:r w:rsidR="000729A6">
        <w:rPr>
          <w:rFonts w:ascii="Cambria" w:eastAsia="Cambria" w:hAnsi="Cambria" w:cs="Cambria"/>
          <w:color w:val="000000"/>
          <w:sz w:val="24"/>
          <w:szCs w:val="24"/>
        </w:rPr>
        <w:t>……………………………</w:t>
      </w:r>
      <w:r w:rsidRPr="000729A6">
        <w:rPr>
          <w:rFonts w:ascii="Cambria" w:eastAsia="Cambria" w:hAnsi="Cambria" w:cs="Cambria"/>
          <w:color w:val="000000"/>
          <w:sz w:val="24"/>
          <w:szCs w:val="24"/>
        </w:rPr>
        <w:t>……………………………………………………………………………………………………………………………………………………………………………………………………………………………………………………………………………………………………………………………………………………………………………</w:t>
      </w:r>
    </w:p>
    <w:p w:rsidR="008C7DE6" w:rsidRDefault="008C7DE6" w:rsidP="008C7DE6">
      <w:pPr>
        <w:pBdr>
          <w:top w:val="nil"/>
          <w:left w:val="nil"/>
          <w:bottom w:val="nil"/>
          <w:right w:val="nil"/>
          <w:between w:val="nil"/>
        </w:pBdr>
        <w:spacing w:after="0"/>
        <w:ind w:left="720"/>
        <w:jc w:val="both"/>
        <w:rPr>
          <w:rFonts w:ascii="Cambria" w:eastAsia="Cambria" w:hAnsi="Cambria" w:cs="Cambria"/>
          <w:color w:val="000000"/>
        </w:rPr>
      </w:pPr>
    </w:p>
    <w:p w:rsidR="008C7DE6" w:rsidRDefault="008C7DE6" w:rsidP="008C7DE6">
      <w:pPr>
        <w:pBdr>
          <w:top w:val="nil"/>
          <w:left w:val="nil"/>
          <w:bottom w:val="nil"/>
          <w:right w:val="nil"/>
          <w:between w:val="nil"/>
        </w:pBdr>
        <w:spacing w:after="0"/>
        <w:ind w:left="720"/>
        <w:jc w:val="both"/>
        <w:rPr>
          <w:rFonts w:ascii="Cambria" w:eastAsia="Cambria" w:hAnsi="Cambria" w:cs="Cambria"/>
          <w:color w:val="000000"/>
        </w:rPr>
      </w:pPr>
    </w:p>
    <w:p w:rsidR="008E4834" w:rsidRPr="000729A6" w:rsidRDefault="008E4834" w:rsidP="008E4834">
      <w:pPr>
        <w:numPr>
          <w:ilvl w:val="0"/>
          <w:numId w:val="2"/>
        </w:numPr>
        <w:pBdr>
          <w:top w:val="nil"/>
          <w:left w:val="nil"/>
          <w:bottom w:val="nil"/>
          <w:right w:val="nil"/>
          <w:between w:val="nil"/>
        </w:pBdr>
        <w:spacing w:after="0"/>
        <w:ind w:left="720"/>
        <w:jc w:val="both"/>
        <w:rPr>
          <w:rFonts w:ascii="Cambria" w:eastAsia="Cambria" w:hAnsi="Cambria" w:cs="Cambria"/>
          <w:color w:val="000000"/>
        </w:rPr>
      </w:pPr>
      <w:r w:rsidRPr="000729A6">
        <w:rPr>
          <w:rFonts w:ascii="Cambria" w:eastAsia="Cambria" w:hAnsi="Cambria" w:cs="Cambria"/>
          <w:color w:val="000000"/>
        </w:rPr>
        <w:t>¿Qué necesitan los seres vivos para vivir?</w:t>
      </w:r>
    </w:p>
    <w:p w:rsidR="008E4834" w:rsidRDefault="008E4834" w:rsidP="000729A6">
      <w:p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w:t>
      </w:r>
      <w:r w:rsidR="000729A6">
        <w:rPr>
          <w:rFonts w:ascii="Cambria" w:eastAsia="Cambria" w:hAnsi="Cambria" w:cs="Cambria"/>
          <w:color w:val="000000"/>
          <w:sz w:val="24"/>
          <w:szCs w:val="24"/>
        </w:rPr>
        <w:t>……………………………………………………………………………</w:t>
      </w:r>
    </w:p>
    <w:p w:rsidR="000729A6" w:rsidRDefault="000729A6" w:rsidP="000729A6">
      <w:pPr>
        <w:pBdr>
          <w:top w:val="nil"/>
          <w:left w:val="nil"/>
          <w:bottom w:val="nil"/>
          <w:right w:val="nil"/>
          <w:between w:val="nil"/>
        </w:pBdr>
        <w:spacing w:after="0"/>
        <w:jc w:val="both"/>
        <w:rPr>
          <w:rFonts w:ascii="Cambria" w:eastAsia="Cambria" w:hAnsi="Cambria" w:cs="Cambria"/>
          <w:color w:val="000000"/>
          <w:sz w:val="24"/>
          <w:szCs w:val="24"/>
        </w:rPr>
      </w:pPr>
    </w:p>
    <w:p w:rsidR="008E4834" w:rsidRPr="000729A6" w:rsidRDefault="008E4834" w:rsidP="008E4834">
      <w:pPr>
        <w:numPr>
          <w:ilvl w:val="0"/>
          <w:numId w:val="2"/>
        </w:numPr>
        <w:pBdr>
          <w:top w:val="nil"/>
          <w:left w:val="nil"/>
          <w:bottom w:val="nil"/>
          <w:right w:val="nil"/>
          <w:between w:val="nil"/>
        </w:pBdr>
        <w:spacing w:after="0"/>
        <w:ind w:left="720"/>
        <w:jc w:val="both"/>
        <w:rPr>
          <w:rFonts w:ascii="Cambria" w:eastAsia="Cambria" w:hAnsi="Cambria" w:cs="Cambria"/>
          <w:color w:val="000000"/>
        </w:rPr>
      </w:pPr>
      <w:r w:rsidRPr="000729A6">
        <w:rPr>
          <w:rFonts w:ascii="Cambria" w:eastAsia="Cambria" w:hAnsi="Cambria" w:cs="Cambria"/>
          <w:color w:val="000000"/>
        </w:rPr>
        <w:t>¿Crees que si solo hubiera seres vivos estos podrían vivir? ¿Por qué?</w:t>
      </w:r>
    </w:p>
    <w:p w:rsidR="008E4834" w:rsidRDefault="008E4834" w:rsidP="000729A6">
      <w:p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w:t>
      </w:r>
    </w:p>
    <w:p w:rsidR="000729A6" w:rsidRDefault="000729A6" w:rsidP="000729A6">
      <w:pPr>
        <w:pBdr>
          <w:top w:val="nil"/>
          <w:left w:val="nil"/>
          <w:bottom w:val="nil"/>
          <w:right w:val="nil"/>
          <w:between w:val="nil"/>
        </w:pBdr>
        <w:spacing w:after="0"/>
        <w:jc w:val="both"/>
        <w:rPr>
          <w:rFonts w:ascii="Cambria" w:eastAsia="Cambria" w:hAnsi="Cambria" w:cs="Cambria"/>
          <w:color w:val="000000"/>
          <w:sz w:val="24"/>
          <w:szCs w:val="24"/>
        </w:rPr>
      </w:pPr>
    </w:p>
    <w:p w:rsidR="008E4834" w:rsidRPr="000729A6" w:rsidRDefault="008E4834" w:rsidP="008E4834">
      <w:pPr>
        <w:numPr>
          <w:ilvl w:val="0"/>
          <w:numId w:val="2"/>
        </w:numPr>
        <w:pBdr>
          <w:top w:val="nil"/>
          <w:left w:val="nil"/>
          <w:bottom w:val="nil"/>
          <w:right w:val="nil"/>
          <w:between w:val="nil"/>
        </w:pBdr>
        <w:spacing w:after="0"/>
        <w:ind w:left="720"/>
        <w:jc w:val="both"/>
        <w:rPr>
          <w:rFonts w:ascii="Cambria" w:eastAsia="Cambria" w:hAnsi="Cambria" w:cs="Cambria"/>
          <w:color w:val="000000"/>
        </w:rPr>
      </w:pPr>
      <w:r w:rsidRPr="000729A6">
        <w:rPr>
          <w:rFonts w:ascii="Cambria" w:eastAsia="Cambria" w:hAnsi="Cambria" w:cs="Cambria"/>
          <w:color w:val="000000"/>
        </w:rPr>
        <w:t xml:space="preserve">Identifica el componente biótico y el abiótico en las siguientes oraciones, encerarlos con círculos de diferente color:  </w:t>
      </w:r>
    </w:p>
    <w:p w:rsidR="008E4834" w:rsidRDefault="008E4834" w:rsidP="008E4834">
      <w:pPr>
        <w:pBdr>
          <w:top w:val="nil"/>
          <w:left w:val="nil"/>
          <w:bottom w:val="nil"/>
          <w:right w:val="nil"/>
          <w:between w:val="nil"/>
        </w:pBdr>
        <w:spacing w:after="0"/>
        <w:ind w:hanging="2160"/>
        <w:jc w:val="both"/>
        <w:rPr>
          <w:rFonts w:ascii="Cambria" w:eastAsia="Cambria" w:hAnsi="Cambria" w:cs="Cambria"/>
          <w:color w:val="000000"/>
          <w:sz w:val="24"/>
          <w:szCs w:val="24"/>
        </w:rPr>
      </w:pPr>
    </w:p>
    <w:p w:rsidR="008E4834" w:rsidRPr="000729A6" w:rsidRDefault="008E4834" w:rsidP="008E4834">
      <w:pPr>
        <w:numPr>
          <w:ilvl w:val="0"/>
          <w:numId w:val="3"/>
        </w:numPr>
        <w:pBdr>
          <w:top w:val="nil"/>
          <w:left w:val="nil"/>
          <w:bottom w:val="nil"/>
          <w:right w:val="nil"/>
          <w:between w:val="nil"/>
        </w:pBdr>
        <w:spacing w:after="0"/>
        <w:ind w:left="426" w:right="-142"/>
        <w:jc w:val="both"/>
        <w:rPr>
          <w:color w:val="000000"/>
        </w:rPr>
      </w:pPr>
      <w:r w:rsidRPr="000729A6">
        <w:rPr>
          <w:rFonts w:ascii="Cambria" w:eastAsia="Cambria" w:hAnsi="Cambria" w:cs="Cambria"/>
          <w:color w:val="000000"/>
        </w:rPr>
        <w:t xml:space="preserve">La zampa es muy resistente a las bajas temperaturas, a zonas soleadas y a los suelos con alto contenido de sal y bajo porcentaje de agua. </w:t>
      </w:r>
    </w:p>
    <w:p w:rsidR="008E4834" w:rsidRPr="000729A6" w:rsidRDefault="008E4834" w:rsidP="008E4834">
      <w:pPr>
        <w:pBdr>
          <w:top w:val="nil"/>
          <w:left w:val="nil"/>
          <w:bottom w:val="nil"/>
          <w:right w:val="nil"/>
          <w:between w:val="nil"/>
        </w:pBdr>
        <w:spacing w:after="0"/>
        <w:ind w:left="426" w:right="-142" w:hanging="2160"/>
        <w:jc w:val="both"/>
        <w:rPr>
          <w:rFonts w:ascii="Cambria" w:eastAsia="Cambria" w:hAnsi="Cambria" w:cs="Cambria"/>
          <w:color w:val="000000"/>
        </w:rPr>
      </w:pPr>
    </w:p>
    <w:p w:rsidR="008E4834" w:rsidRPr="000729A6" w:rsidRDefault="008E4834" w:rsidP="008E4834">
      <w:pPr>
        <w:numPr>
          <w:ilvl w:val="0"/>
          <w:numId w:val="3"/>
        </w:numPr>
        <w:pBdr>
          <w:top w:val="nil"/>
          <w:left w:val="nil"/>
          <w:bottom w:val="nil"/>
          <w:right w:val="nil"/>
          <w:between w:val="nil"/>
        </w:pBdr>
        <w:spacing w:after="0"/>
        <w:ind w:left="426" w:right="-142"/>
        <w:jc w:val="both"/>
        <w:rPr>
          <w:color w:val="000000"/>
        </w:rPr>
      </w:pPr>
      <w:r w:rsidRPr="000729A6">
        <w:rPr>
          <w:rFonts w:ascii="Cambria" w:eastAsia="Cambria" w:hAnsi="Cambria" w:cs="Cambria"/>
          <w:color w:val="000000"/>
        </w:rPr>
        <w:t xml:space="preserve"> En nuestra provincia encontramos tres especies de jarilla, las que se diferencian entre sí, entre otras cosas, por los bordes de sus hojas. Todas son muy resistentes a la falta de precipitaciones y a la exposición solar. Estas plantas no son consumidas por grandes herbívoros como las vacas y los guanacos, pero sí son </w:t>
      </w:r>
      <w:proofErr w:type="spellStart"/>
      <w:r w:rsidRPr="000729A6">
        <w:rPr>
          <w:rFonts w:ascii="Cambria" w:eastAsia="Cambria" w:hAnsi="Cambria" w:cs="Cambria"/>
          <w:color w:val="000000"/>
        </w:rPr>
        <w:t>predadas</w:t>
      </w:r>
      <w:proofErr w:type="spellEnd"/>
      <w:r w:rsidRPr="000729A6">
        <w:rPr>
          <w:rFonts w:ascii="Cambria" w:eastAsia="Cambria" w:hAnsi="Cambria" w:cs="Cambria"/>
          <w:color w:val="000000"/>
        </w:rPr>
        <w:t xml:space="preserve"> por algunas especies de hormigas. Estas últimas llevan las hojas hasta </w:t>
      </w:r>
      <w:proofErr w:type="spellStart"/>
      <w:r w:rsidRPr="000729A6">
        <w:rPr>
          <w:rFonts w:ascii="Cambria" w:eastAsia="Cambria" w:hAnsi="Cambria" w:cs="Cambria"/>
          <w:color w:val="000000"/>
        </w:rPr>
        <w:t>hongarios</w:t>
      </w:r>
      <w:proofErr w:type="spellEnd"/>
      <w:r w:rsidRPr="000729A6">
        <w:rPr>
          <w:rFonts w:ascii="Cambria" w:eastAsia="Cambria" w:hAnsi="Cambria" w:cs="Cambria"/>
          <w:color w:val="000000"/>
        </w:rPr>
        <w:t xml:space="preserve"> debajo del suelo, dónde su descomposición favorece el desarrollo de los hongos que son consumidos por las hormigas.</w:t>
      </w:r>
    </w:p>
    <w:p w:rsidR="008E4834" w:rsidRPr="000729A6" w:rsidRDefault="008E4834" w:rsidP="008E4834">
      <w:pPr>
        <w:pBdr>
          <w:top w:val="nil"/>
          <w:left w:val="nil"/>
          <w:bottom w:val="nil"/>
          <w:right w:val="nil"/>
          <w:between w:val="nil"/>
        </w:pBdr>
        <w:spacing w:after="0"/>
        <w:ind w:left="426" w:right="-142" w:hanging="2160"/>
        <w:jc w:val="both"/>
        <w:rPr>
          <w:rFonts w:ascii="Cambria" w:eastAsia="Cambria" w:hAnsi="Cambria" w:cs="Cambria"/>
          <w:color w:val="000000"/>
        </w:rPr>
      </w:pPr>
    </w:p>
    <w:p w:rsidR="008E4834" w:rsidRPr="000729A6" w:rsidRDefault="008E4834" w:rsidP="008E4834">
      <w:pPr>
        <w:numPr>
          <w:ilvl w:val="0"/>
          <w:numId w:val="3"/>
        </w:numPr>
        <w:pBdr>
          <w:top w:val="nil"/>
          <w:left w:val="nil"/>
          <w:bottom w:val="nil"/>
          <w:right w:val="nil"/>
          <w:between w:val="nil"/>
        </w:pBdr>
        <w:ind w:left="426" w:right="-142"/>
        <w:jc w:val="both"/>
        <w:rPr>
          <w:color w:val="000000"/>
        </w:rPr>
      </w:pPr>
      <w:r w:rsidRPr="000729A6">
        <w:rPr>
          <w:rFonts w:ascii="Cambria" w:eastAsia="Cambria" w:hAnsi="Cambria" w:cs="Cambria"/>
          <w:color w:val="000000"/>
        </w:rPr>
        <w:t>Algunas especies de murciélagos son excelentes cazadores nocturnos de insectos. No soportan la luz intensa del día. Se deslizan silenciosamente por el aire y localizan a sus presas mediante ultrasonidos que, al ser emitidos, rebotan con los diferentes objetos y vuelven al murciélago, el que los interpreta. Estos mamíferos voladores no soportan las bajas temperaturas por lo que suelen refugiarse a invernar durante los meses más fríos del año.</w:t>
      </w:r>
    </w:p>
    <w:p w:rsidR="004F2E2B" w:rsidRDefault="008E4834" w:rsidP="004F2E2B">
      <w:pPr>
        <w:numPr>
          <w:ilvl w:val="0"/>
          <w:numId w:val="3"/>
        </w:numPr>
        <w:spacing w:line="288" w:lineRule="auto"/>
        <w:ind w:left="426" w:right="-142"/>
        <w:jc w:val="both"/>
        <w:rPr>
          <w:color w:val="000000"/>
          <w:sz w:val="24"/>
          <w:szCs w:val="24"/>
        </w:rPr>
      </w:pPr>
      <w:r w:rsidRPr="000729A6">
        <w:rPr>
          <w:rFonts w:ascii="Cambria" w:eastAsia="Cambria" w:hAnsi="Cambria" w:cs="Cambria"/>
          <w:color w:val="000000"/>
        </w:rPr>
        <w:t xml:space="preserve">Los </w:t>
      </w:r>
      <w:proofErr w:type="spellStart"/>
      <w:r w:rsidRPr="000729A6">
        <w:rPr>
          <w:rFonts w:ascii="Cambria" w:eastAsia="Cambria" w:hAnsi="Cambria" w:cs="Cambria"/>
          <w:color w:val="000000"/>
        </w:rPr>
        <w:t>hongarios</w:t>
      </w:r>
      <w:proofErr w:type="spellEnd"/>
      <w:r w:rsidRPr="000729A6">
        <w:rPr>
          <w:rFonts w:ascii="Cambria" w:eastAsia="Cambria" w:hAnsi="Cambria" w:cs="Cambria"/>
          <w:color w:val="000000"/>
        </w:rPr>
        <w:t xml:space="preserve"> son lugares, preferentemente subterráneos, en los que ciertas especies de hormigas “cultivan” variedades de hongos, de las que se alimentan. Los restos vegetales que acarrean al hormiguero, son la materia sobre la que crecerán estos hongos.</w:t>
      </w:r>
    </w:p>
    <w:p w:rsidR="004F2E2B" w:rsidRPr="004F2E2B" w:rsidRDefault="004F2E2B" w:rsidP="004F2E2B">
      <w:pPr>
        <w:spacing w:line="288" w:lineRule="auto"/>
        <w:ind w:left="426" w:right="-142"/>
        <w:jc w:val="both"/>
        <w:rPr>
          <w:color w:val="000000"/>
          <w:sz w:val="24"/>
          <w:szCs w:val="24"/>
        </w:rPr>
      </w:pPr>
    </w:p>
    <w:p w:rsidR="008E4834" w:rsidRDefault="008E4834" w:rsidP="008E4834">
      <w:pPr>
        <w:spacing w:after="0"/>
        <w:jc w:val="center"/>
        <w:rPr>
          <w:color w:val="000000"/>
          <w:sz w:val="24"/>
          <w:szCs w:val="24"/>
          <w:u w:val="single"/>
        </w:rPr>
      </w:pPr>
      <w:r>
        <w:rPr>
          <w:b/>
          <w:color w:val="000000"/>
          <w:sz w:val="24"/>
          <w:szCs w:val="24"/>
          <w:u w:val="single"/>
        </w:rPr>
        <w:t>LOS DISTINTOS TIPOS DE ECOSISTEMAS</w:t>
      </w:r>
    </w:p>
    <w:p w:rsidR="008E4834" w:rsidRDefault="008E4834" w:rsidP="008E4834">
      <w:pPr>
        <w:spacing w:after="0"/>
        <w:jc w:val="center"/>
        <w:rPr>
          <w:color w:val="000000"/>
          <w:sz w:val="24"/>
          <w:szCs w:val="24"/>
          <w:u w:val="single"/>
        </w:rPr>
      </w:pPr>
    </w:p>
    <w:p w:rsidR="008E4834" w:rsidRPr="000729A6" w:rsidRDefault="008E4834" w:rsidP="008E4834">
      <w:pPr>
        <w:spacing w:after="0" w:line="240" w:lineRule="auto"/>
        <w:ind w:firstLine="709"/>
        <w:jc w:val="both"/>
        <w:rPr>
          <w:rFonts w:ascii="Cambria" w:eastAsia="Cambria" w:hAnsi="Cambria" w:cs="Cambria"/>
          <w:color w:val="000000"/>
        </w:rPr>
      </w:pPr>
      <w:r w:rsidRPr="000729A6">
        <w:rPr>
          <w:rFonts w:ascii="Cambria" w:eastAsia="Cambria" w:hAnsi="Cambria" w:cs="Cambria"/>
          <w:color w:val="000000"/>
        </w:rPr>
        <w:t>Clasificar los ecosistemas puede convertirse en un problema porque no son unidades concretas, por eso pueden tomarse distintos criterios para su clasificación.</w:t>
      </w:r>
    </w:p>
    <w:p w:rsidR="008E4834" w:rsidRPr="000729A6" w:rsidRDefault="008E4834" w:rsidP="008E4834">
      <w:pPr>
        <w:spacing w:after="0" w:line="240" w:lineRule="auto"/>
        <w:ind w:firstLine="709"/>
        <w:jc w:val="both"/>
        <w:rPr>
          <w:rFonts w:ascii="Cambria" w:eastAsia="Cambria" w:hAnsi="Cambria" w:cs="Cambria"/>
          <w:color w:val="000000"/>
        </w:rPr>
      </w:pPr>
      <w:r w:rsidRPr="000729A6">
        <w:rPr>
          <w:rFonts w:ascii="Cambria" w:eastAsia="Cambria" w:hAnsi="Cambria" w:cs="Cambria"/>
          <w:color w:val="000000"/>
        </w:rPr>
        <w:t xml:space="preserve">Así, podemos encontrar a los </w:t>
      </w:r>
      <w:proofErr w:type="spellStart"/>
      <w:r w:rsidRPr="000729A6">
        <w:rPr>
          <w:rFonts w:ascii="Cambria" w:eastAsia="Cambria" w:hAnsi="Cambria" w:cs="Cambria"/>
          <w:b/>
          <w:color w:val="000000"/>
        </w:rPr>
        <w:t>macroecosistemas</w:t>
      </w:r>
      <w:proofErr w:type="spellEnd"/>
      <w:r w:rsidRPr="000729A6">
        <w:rPr>
          <w:rFonts w:ascii="Cambria" w:eastAsia="Cambria" w:hAnsi="Cambria" w:cs="Cambria"/>
          <w:color w:val="000000"/>
        </w:rPr>
        <w:t xml:space="preserve">, que son los que ocupan grandes extensiones, como el ecosistema marino o el ecosistema de la selva; mientras que los </w:t>
      </w:r>
      <w:proofErr w:type="spellStart"/>
      <w:r w:rsidRPr="000729A6">
        <w:rPr>
          <w:rFonts w:ascii="Cambria" w:eastAsia="Cambria" w:hAnsi="Cambria" w:cs="Cambria"/>
          <w:b/>
          <w:color w:val="000000"/>
        </w:rPr>
        <w:lastRenderedPageBreak/>
        <w:t>microecosistemas</w:t>
      </w:r>
      <w:proofErr w:type="spellEnd"/>
      <w:r w:rsidR="002052E2" w:rsidRPr="000729A6">
        <w:rPr>
          <w:rFonts w:ascii="Cambria" w:eastAsia="Cambria" w:hAnsi="Cambria" w:cs="Cambria"/>
          <w:b/>
          <w:color w:val="000000"/>
        </w:rPr>
        <w:t xml:space="preserve"> </w:t>
      </w:r>
      <w:r w:rsidRPr="000729A6">
        <w:rPr>
          <w:rFonts w:ascii="Cambria" w:eastAsia="Cambria" w:hAnsi="Cambria" w:cs="Cambria"/>
          <w:color w:val="000000"/>
        </w:rPr>
        <w:t>ocupan espacios reducidos, como una gota de agua, un hormiguero o el agua retenida en los pétalos de las plantas.</w:t>
      </w:r>
    </w:p>
    <w:p w:rsidR="008E4834" w:rsidRPr="000729A6" w:rsidRDefault="008E4834" w:rsidP="008E4834">
      <w:pPr>
        <w:spacing w:after="0" w:line="240" w:lineRule="auto"/>
        <w:ind w:firstLine="709"/>
        <w:jc w:val="both"/>
        <w:rPr>
          <w:rFonts w:ascii="Cambria" w:eastAsia="Cambria" w:hAnsi="Cambria" w:cs="Cambria"/>
          <w:color w:val="000000"/>
        </w:rPr>
      </w:pPr>
      <w:r w:rsidRPr="000729A6">
        <w:rPr>
          <w:rFonts w:ascii="Cambria" w:eastAsia="Cambria" w:hAnsi="Cambria" w:cs="Cambria"/>
          <w:color w:val="000000"/>
        </w:rPr>
        <w:t xml:space="preserve">Si lo que interesa investigar es su </w:t>
      </w:r>
      <w:r w:rsidRPr="000729A6">
        <w:rPr>
          <w:rFonts w:ascii="Cambria" w:eastAsia="Cambria" w:hAnsi="Cambria" w:cs="Cambria"/>
          <w:color w:val="000000"/>
          <w:u w:val="single"/>
        </w:rPr>
        <w:t>origen</w:t>
      </w:r>
      <w:r w:rsidRPr="000729A6">
        <w:rPr>
          <w:rFonts w:ascii="Cambria" w:eastAsia="Cambria" w:hAnsi="Cambria" w:cs="Cambria"/>
          <w:color w:val="000000"/>
        </w:rPr>
        <w:t xml:space="preserve">, entonces se clasifican en </w:t>
      </w:r>
      <w:r w:rsidRPr="000729A6">
        <w:rPr>
          <w:rFonts w:ascii="Cambria" w:eastAsia="Cambria" w:hAnsi="Cambria" w:cs="Cambria"/>
          <w:b/>
          <w:color w:val="000000"/>
        </w:rPr>
        <w:t>naturales</w:t>
      </w:r>
      <w:r w:rsidRPr="000729A6">
        <w:rPr>
          <w:rFonts w:ascii="Cambria" w:eastAsia="Cambria" w:hAnsi="Cambria" w:cs="Cambria"/>
          <w:color w:val="000000"/>
        </w:rPr>
        <w:t xml:space="preserve">, aquellos que se forman sin la intervención del ser humano, como el ecosistema marino, el de la llanura, </w:t>
      </w:r>
      <w:r w:rsidRPr="000729A6">
        <w:rPr>
          <w:rFonts w:ascii="Cambria" w:eastAsia="Cambria" w:hAnsi="Cambria" w:cs="Cambria"/>
          <w:b/>
          <w:color w:val="000000"/>
        </w:rPr>
        <w:t>artificiales,</w:t>
      </w:r>
      <w:r w:rsidRPr="000729A6">
        <w:rPr>
          <w:rFonts w:ascii="Cambria" w:eastAsia="Cambria" w:hAnsi="Cambria" w:cs="Cambria"/>
          <w:color w:val="000000"/>
        </w:rPr>
        <w:t xml:space="preserve"> los que son construidos por el ser humano, como una maceta, y los </w:t>
      </w:r>
      <w:r w:rsidRPr="000729A6">
        <w:rPr>
          <w:rFonts w:ascii="Cambria" w:eastAsia="Cambria" w:hAnsi="Cambria" w:cs="Cambria"/>
          <w:b/>
          <w:color w:val="000000"/>
        </w:rPr>
        <w:t>antrópicos</w:t>
      </w:r>
      <w:r w:rsidRPr="000729A6">
        <w:rPr>
          <w:rFonts w:ascii="Cambria" w:eastAsia="Cambria" w:hAnsi="Cambria" w:cs="Cambria"/>
          <w:color w:val="000000"/>
        </w:rPr>
        <w:t>, que son ecosistemas naturales pero que han sido modificados por la acción humana: una represa, una granja.</w:t>
      </w:r>
    </w:p>
    <w:p w:rsidR="008E4834" w:rsidRPr="000729A6" w:rsidRDefault="008E4834" w:rsidP="008E4834">
      <w:pPr>
        <w:spacing w:after="0" w:line="240" w:lineRule="auto"/>
        <w:ind w:firstLine="709"/>
        <w:jc w:val="both"/>
        <w:rPr>
          <w:rFonts w:ascii="Cambria" w:eastAsia="Cambria" w:hAnsi="Cambria" w:cs="Cambria"/>
          <w:color w:val="000000"/>
        </w:rPr>
      </w:pPr>
      <w:r w:rsidRPr="000729A6">
        <w:rPr>
          <w:rFonts w:ascii="Cambria" w:eastAsia="Cambria" w:hAnsi="Cambria" w:cs="Cambria"/>
          <w:color w:val="000000"/>
        </w:rPr>
        <w:t xml:space="preserve">También puede ser clasificado por el lugar que ocupan en nuestro planeta. Los ecosistemas </w:t>
      </w:r>
      <w:r w:rsidRPr="000729A6">
        <w:rPr>
          <w:rFonts w:ascii="Cambria" w:eastAsia="Cambria" w:hAnsi="Cambria" w:cs="Cambria"/>
          <w:b/>
          <w:color w:val="000000"/>
        </w:rPr>
        <w:t>terrestres</w:t>
      </w:r>
      <w:r w:rsidR="002052E2" w:rsidRPr="000729A6">
        <w:rPr>
          <w:rFonts w:ascii="Cambria" w:eastAsia="Cambria" w:hAnsi="Cambria" w:cs="Cambria"/>
          <w:b/>
          <w:color w:val="000000"/>
        </w:rPr>
        <w:t xml:space="preserve"> </w:t>
      </w:r>
      <w:r w:rsidRPr="000729A6">
        <w:rPr>
          <w:rFonts w:ascii="Cambria" w:eastAsia="Cambria" w:hAnsi="Cambria" w:cs="Cambria"/>
          <w:color w:val="000000"/>
        </w:rPr>
        <w:t xml:space="preserve">ocupan superficies solidas de corteza terrestre, como la selva, el bosque o el desierto, los </w:t>
      </w:r>
      <w:r w:rsidRPr="000729A6">
        <w:rPr>
          <w:rFonts w:ascii="Cambria" w:eastAsia="Cambria" w:hAnsi="Cambria" w:cs="Cambria"/>
          <w:b/>
          <w:color w:val="000000"/>
        </w:rPr>
        <w:t>acuáticos</w:t>
      </w:r>
      <w:r w:rsidRPr="000729A6">
        <w:rPr>
          <w:rFonts w:ascii="Cambria" w:eastAsia="Cambria" w:hAnsi="Cambria" w:cs="Cambria"/>
          <w:color w:val="000000"/>
        </w:rPr>
        <w:t xml:space="preserve"> se ubican sobre ambientes de agua dulce o marinos, en cuanto que los ecosistemas de </w:t>
      </w:r>
      <w:r w:rsidRPr="000729A6">
        <w:rPr>
          <w:rFonts w:ascii="Cambria" w:eastAsia="Cambria" w:hAnsi="Cambria" w:cs="Cambria"/>
          <w:b/>
          <w:color w:val="000000"/>
        </w:rPr>
        <w:t>transición</w:t>
      </w:r>
      <w:r w:rsidRPr="000729A6">
        <w:rPr>
          <w:rFonts w:ascii="Cambria" w:eastAsia="Cambria" w:hAnsi="Cambria" w:cs="Cambria"/>
          <w:color w:val="000000"/>
        </w:rPr>
        <w:t xml:space="preserve"> se desarrollan en el límite entre los dos anteriores: la ribera de un rio o una playa, por ejemplo.</w:t>
      </w:r>
    </w:p>
    <w:p w:rsidR="008E4834" w:rsidRDefault="008E4834"/>
    <w:p w:rsidR="002052E2" w:rsidRDefault="002052E2" w:rsidP="002052E2">
      <w:pPr>
        <w:spacing w:after="0" w:line="240" w:lineRule="auto"/>
        <w:jc w:val="center"/>
        <w:rPr>
          <w:color w:val="000000"/>
          <w:u w:val="single"/>
        </w:rPr>
      </w:pPr>
      <w:r w:rsidRPr="000729A6">
        <w:rPr>
          <w:b/>
          <w:color w:val="000000"/>
          <w:sz w:val="24"/>
          <w:szCs w:val="24"/>
          <w:u w:val="single"/>
        </w:rPr>
        <w:t>ACTIVIDADES</w:t>
      </w:r>
    </w:p>
    <w:p w:rsidR="002052E2" w:rsidRDefault="002052E2" w:rsidP="002052E2">
      <w:pPr>
        <w:spacing w:after="0" w:line="240" w:lineRule="auto"/>
        <w:jc w:val="center"/>
        <w:rPr>
          <w:color w:val="000000"/>
          <w:u w:val="single"/>
        </w:rPr>
      </w:pPr>
    </w:p>
    <w:p w:rsidR="002052E2" w:rsidRDefault="002052E2" w:rsidP="002052E2">
      <w:pPr>
        <w:numPr>
          <w:ilvl w:val="0"/>
          <w:numId w:val="4"/>
        </w:numPr>
        <w:pBdr>
          <w:top w:val="nil"/>
          <w:left w:val="nil"/>
          <w:bottom w:val="nil"/>
          <w:right w:val="nil"/>
          <w:between w:val="nil"/>
        </w:pBdr>
        <w:spacing w:after="0"/>
        <w:ind w:left="851" w:hanging="284"/>
        <w:jc w:val="both"/>
        <w:rPr>
          <w:rFonts w:ascii="Cambria" w:eastAsia="Cambria" w:hAnsi="Cambria" w:cs="Cambria"/>
          <w:color w:val="000000"/>
        </w:rPr>
      </w:pPr>
      <w:r>
        <w:rPr>
          <w:rFonts w:ascii="Cambria" w:eastAsia="Cambria" w:hAnsi="Cambria" w:cs="Cambria"/>
          <w:color w:val="000000"/>
        </w:rPr>
        <w:t>Complete el siguiente cuadro comparativo sobre la clasificación de los ecosistemas.</w:t>
      </w:r>
    </w:p>
    <w:p w:rsidR="002052E2" w:rsidRDefault="002052E2" w:rsidP="002052E2">
      <w:pPr>
        <w:pBdr>
          <w:top w:val="nil"/>
          <w:left w:val="nil"/>
          <w:bottom w:val="nil"/>
          <w:right w:val="nil"/>
          <w:between w:val="nil"/>
        </w:pBdr>
        <w:ind w:hanging="2160"/>
        <w:jc w:val="both"/>
        <w:rPr>
          <w:rFonts w:ascii="Cambria" w:eastAsia="Cambria" w:hAnsi="Cambria" w:cs="Cambria"/>
          <w:color w:val="000000"/>
        </w:rPr>
      </w:pPr>
    </w:p>
    <w:p w:rsidR="000729A6" w:rsidRDefault="000729A6" w:rsidP="002052E2">
      <w:pPr>
        <w:jc w:val="both"/>
        <w:rPr>
          <w:rFonts w:ascii="Pacifico" w:eastAsia="Pacifico" w:hAnsi="Pacifico" w:cs="Pacifico"/>
          <w:color w:val="000000"/>
          <w:sz w:val="26"/>
          <w:szCs w:val="26"/>
        </w:rPr>
      </w:pPr>
    </w:p>
    <w:tbl>
      <w:tblPr>
        <w:tblStyle w:val="Tablaconcuadrcula"/>
        <w:tblW w:w="9186" w:type="dxa"/>
        <w:tblLook w:val="04A0" w:firstRow="1" w:lastRow="0" w:firstColumn="1" w:lastColumn="0" w:noHBand="0" w:noVBand="1"/>
      </w:tblPr>
      <w:tblGrid>
        <w:gridCol w:w="3062"/>
        <w:gridCol w:w="3062"/>
        <w:gridCol w:w="3062"/>
      </w:tblGrid>
      <w:tr w:rsidR="000729A6" w:rsidTr="008C7DE6">
        <w:trPr>
          <w:trHeight w:val="509"/>
        </w:trPr>
        <w:tc>
          <w:tcPr>
            <w:tcW w:w="3062" w:type="dxa"/>
            <w:tcBorders>
              <w:bottom w:val="single" w:sz="4" w:space="0" w:color="auto"/>
            </w:tcBorders>
            <w:vAlign w:val="center"/>
          </w:tcPr>
          <w:p w:rsidR="000729A6" w:rsidRPr="000729A6" w:rsidRDefault="000729A6" w:rsidP="008C7DE6">
            <w:pPr>
              <w:jc w:val="center"/>
              <w:rPr>
                <w:rFonts w:ascii="Pacifico" w:eastAsia="Pacifico" w:hAnsi="Pacifico" w:cs="Pacifico"/>
                <w:color w:val="000000"/>
              </w:rPr>
            </w:pPr>
            <w:r w:rsidRPr="000729A6">
              <w:rPr>
                <w:rFonts w:ascii="Cambria" w:eastAsia="Pacifico" w:hAnsi="Cambria" w:cs="Pacifico"/>
                <w:color w:val="000000"/>
              </w:rPr>
              <w:t>Criterio</w:t>
            </w:r>
            <w:r w:rsidRPr="000729A6">
              <w:rPr>
                <w:rFonts w:ascii="Pacifico" w:eastAsia="Pacifico" w:hAnsi="Pacifico" w:cs="Pacifico"/>
                <w:color w:val="000000"/>
              </w:rPr>
              <w:t xml:space="preserve"> </w:t>
            </w:r>
            <w:r>
              <w:rPr>
                <w:rFonts w:ascii="Pacifico" w:eastAsia="Pacifico" w:hAnsi="Pacifico" w:cs="Pacifico"/>
                <w:color w:val="000000"/>
              </w:rPr>
              <w:t>de clasificación</w:t>
            </w:r>
          </w:p>
        </w:tc>
        <w:tc>
          <w:tcPr>
            <w:tcW w:w="3062" w:type="dxa"/>
            <w:vAlign w:val="center"/>
          </w:tcPr>
          <w:p w:rsidR="000729A6" w:rsidRPr="007F7F75" w:rsidRDefault="007F7F75" w:rsidP="008C7DE6">
            <w:pPr>
              <w:jc w:val="center"/>
              <w:rPr>
                <w:rFonts w:ascii="Cambria" w:eastAsia="Pacifico" w:hAnsi="Cambria" w:cs="Pacifico"/>
                <w:color w:val="000000"/>
              </w:rPr>
            </w:pPr>
            <w:r w:rsidRPr="007F7F75">
              <w:rPr>
                <w:rFonts w:ascii="Cambria" w:eastAsia="Pacifico" w:hAnsi="Cambria" w:cs="Pacifico"/>
                <w:color w:val="000000"/>
              </w:rPr>
              <w:t>Tipos de</w:t>
            </w:r>
            <w:r>
              <w:rPr>
                <w:rFonts w:ascii="Cambria" w:eastAsia="Pacifico" w:hAnsi="Cambria" w:cs="Pacifico"/>
                <w:color w:val="000000"/>
              </w:rPr>
              <w:t xml:space="preserve"> ecosistema</w:t>
            </w:r>
          </w:p>
        </w:tc>
        <w:tc>
          <w:tcPr>
            <w:tcW w:w="3062" w:type="dxa"/>
            <w:vAlign w:val="center"/>
          </w:tcPr>
          <w:p w:rsidR="000729A6" w:rsidRPr="007F7F75" w:rsidRDefault="007F7F75" w:rsidP="008C7DE6">
            <w:pPr>
              <w:jc w:val="center"/>
              <w:rPr>
                <w:rFonts w:ascii="Cambria" w:eastAsia="Pacifico" w:hAnsi="Cambria" w:cs="Pacifico"/>
                <w:color w:val="000000"/>
              </w:rPr>
            </w:pPr>
            <w:r>
              <w:rPr>
                <w:rFonts w:ascii="Cambria" w:eastAsia="Pacifico" w:hAnsi="Cambria" w:cs="Pacifico"/>
                <w:color w:val="000000"/>
              </w:rPr>
              <w:t>Ejemplo</w:t>
            </w:r>
          </w:p>
        </w:tc>
      </w:tr>
      <w:tr w:rsidR="008C7DE6" w:rsidTr="008C7DE6">
        <w:trPr>
          <w:trHeight w:val="569"/>
        </w:trPr>
        <w:tc>
          <w:tcPr>
            <w:tcW w:w="3062" w:type="dxa"/>
            <w:vMerge w:val="restart"/>
            <w:vAlign w:val="center"/>
          </w:tcPr>
          <w:p w:rsidR="008C7DE6" w:rsidRPr="000729A6" w:rsidRDefault="008C7DE6" w:rsidP="008C7DE6">
            <w:pPr>
              <w:jc w:val="center"/>
              <w:rPr>
                <w:rFonts w:ascii="Cambria" w:eastAsia="Pacifico" w:hAnsi="Cambria" w:cs="Pacifico"/>
                <w:color w:val="000000"/>
              </w:rPr>
            </w:pPr>
            <w:r>
              <w:rPr>
                <w:rFonts w:ascii="Cambria" w:eastAsia="Pacifico" w:hAnsi="Cambria" w:cs="Pacifico"/>
                <w:color w:val="000000"/>
              </w:rPr>
              <w:t>Según su tamaño</w:t>
            </w:r>
          </w:p>
        </w:tc>
        <w:tc>
          <w:tcPr>
            <w:tcW w:w="3062" w:type="dxa"/>
          </w:tcPr>
          <w:p w:rsidR="008C7DE6" w:rsidRDefault="008C7DE6" w:rsidP="002052E2">
            <w:pPr>
              <w:jc w:val="both"/>
              <w:rPr>
                <w:rFonts w:ascii="Pacifico" w:eastAsia="Pacifico" w:hAnsi="Pacifico" w:cs="Pacifico"/>
                <w:color w:val="000000"/>
                <w:sz w:val="26"/>
                <w:szCs w:val="26"/>
              </w:rPr>
            </w:pPr>
          </w:p>
        </w:tc>
        <w:tc>
          <w:tcPr>
            <w:tcW w:w="3062" w:type="dxa"/>
          </w:tcPr>
          <w:p w:rsidR="008C7DE6" w:rsidRDefault="008C7DE6" w:rsidP="002052E2">
            <w:pPr>
              <w:jc w:val="both"/>
              <w:rPr>
                <w:rFonts w:ascii="Pacifico" w:eastAsia="Pacifico" w:hAnsi="Pacifico" w:cs="Pacifico"/>
                <w:color w:val="000000"/>
                <w:sz w:val="26"/>
                <w:szCs w:val="26"/>
              </w:rPr>
            </w:pPr>
          </w:p>
        </w:tc>
      </w:tr>
      <w:tr w:rsidR="008C7DE6" w:rsidTr="008C7DE6">
        <w:trPr>
          <w:trHeight w:val="629"/>
        </w:trPr>
        <w:tc>
          <w:tcPr>
            <w:tcW w:w="3062" w:type="dxa"/>
            <w:vMerge/>
            <w:tcBorders>
              <w:bottom w:val="single" w:sz="4" w:space="0" w:color="auto"/>
            </w:tcBorders>
          </w:tcPr>
          <w:p w:rsidR="008C7DE6" w:rsidRDefault="008C7DE6" w:rsidP="002052E2">
            <w:pPr>
              <w:jc w:val="both"/>
              <w:rPr>
                <w:rFonts w:ascii="Pacifico" w:eastAsia="Pacifico" w:hAnsi="Pacifico" w:cs="Pacifico"/>
                <w:color w:val="000000"/>
                <w:sz w:val="26"/>
                <w:szCs w:val="26"/>
              </w:rPr>
            </w:pPr>
          </w:p>
        </w:tc>
        <w:tc>
          <w:tcPr>
            <w:tcW w:w="3062" w:type="dxa"/>
          </w:tcPr>
          <w:p w:rsidR="008C7DE6" w:rsidRDefault="008C7DE6" w:rsidP="002052E2">
            <w:pPr>
              <w:jc w:val="both"/>
              <w:rPr>
                <w:rFonts w:ascii="Pacifico" w:eastAsia="Pacifico" w:hAnsi="Pacifico" w:cs="Pacifico"/>
                <w:color w:val="000000"/>
                <w:sz w:val="26"/>
                <w:szCs w:val="26"/>
              </w:rPr>
            </w:pPr>
          </w:p>
        </w:tc>
        <w:tc>
          <w:tcPr>
            <w:tcW w:w="3062" w:type="dxa"/>
          </w:tcPr>
          <w:p w:rsidR="008C7DE6" w:rsidRDefault="008C7DE6" w:rsidP="002052E2">
            <w:pPr>
              <w:jc w:val="both"/>
              <w:rPr>
                <w:rFonts w:ascii="Pacifico" w:eastAsia="Pacifico" w:hAnsi="Pacifico" w:cs="Pacifico"/>
                <w:color w:val="000000"/>
                <w:sz w:val="26"/>
                <w:szCs w:val="26"/>
              </w:rPr>
            </w:pPr>
          </w:p>
        </w:tc>
      </w:tr>
      <w:tr w:rsidR="008C7DE6" w:rsidTr="008C7DE6">
        <w:trPr>
          <w:trHeight w:val="599"/>
        </w:trPr>
        <w:tc>
          <w:tcPr>
            <w:tcW w:w="3062" w:type="dxa"/>
            <w:vMerge w:val="restart"/>
            <w:vAlign w:val="center"/>
          </w:tcPr>
          <w:p w:rsidR="008C7DE6" w:rsidRDefault="008C7DE6" w:rsidP="008C7DE6">
            <w:pPr>
              <w:jc w:val="center"/>
              <w:rPr>
                <w:rFonts w:ascii="Pacifico" w:eastAsia="Pacifico" w:hAnsi="Pacifico" w:cs="Pacifico"/>
                <w:color w:val="000000"/>
                <w:sz w:val="26"/>
                <w:szCs w:val="26"/>
              </w:rPr>
            </w:pPr>
            <w:r>
              <w:rPr>
                <w:rFonts w:ascii="Cambria" w:eastAsia="Pacifico" w:hAnsi="Cambria" w:cs="Pacifico"/>
                <w:color w:val="000000"/>
              </w:rPr>
              <w:t>Según su origen</w:t>
            </w:r>
          </w:p>
        </w:tc>
        <w:tc>
          <w:tcPr>
            <w:tcW w:w="3062" w:type="dxa"/>
          </w:tcPr>
          <w:p w:rsidR="008C7DE6" w:rsidRDefault="008C7DE6" w:rsidP="002052E2">
            <w:pPr>
              <w:jc w:val="both"/>
              <w:rPr>
                <w:rFonts w:ascii="Pacifico" w:eastAsia="Pacifico" w:hAnsi="Pacifico" w:cs="Pacifico"/>
                <w:color w:val="000000"/>
                <w:sz w:val="26"/>
                <w:szCs w:val="26"/>
              </w:rPr>
            </w:pPr>
          </w:p>
        </w:tc>
        <w:tc>
          <w:tcPr>
            <w:tcW w:w="3062" w:type="dxa"/>
          </w:tcPr>
          <w:p w:rsidR="008C7DE6" w:rsidRDefault="008C7DE6" w:rsidP="002052E2">
            <w:pPr>
              <w:jc w:val="both"/>
              <w:rPr>
                <w:rFonts w:ascii="Pacifico" w:eastAsia="Pacifico" w:hAnsi="Pacifico" w:cs="Pacifico"/>
                <w:color w:val="000000"/>
                <w:sz w:val="26"/>
                <w:szCs w:val="26"/>
              </w:rPr>
            </w:pPr>
          </w:p>
        </w:tc>
      </w:tr>
      <w:tr w:rsidR="008C7DE6" w:rsidTr="008C7DE6">
        <w:trPr>
          <w:trHeight w:val="599"/>
        </w:trPr>
        <w:tc>
          <w:tcPr>
            <w:tcW w:w="3062" w:type="dxa"/>
            <w:vMerge/>
            <w:tcBorders>
              <w:bottom w:val="single" w:sz="4" w:space="0" w:color="auto"/>
            </w:tcBorders>
          </w:tcPr>
          <w:p w:rsidR="008C7DE6" w:rsidRPr="000729A6" w:rsidRDefault="008C7DE6" w:rsidP="002052E2">
            <w:pPr>
              <w:jc w:val="both"/>
              <w:rPr>
                <w:rFonts w:ascii="Cambria" w:eastAsia="Pacifico" w:hAnsi="Cambria" w:cs="Pacifico"/>
                <w:color w:val="000000"/>
              </w:rPr>
            </w:pPr>
          </w:p>
        </w:tc>
        <w:tc>
          <w:tcPr>
            <w:tcW w:w="3062" w:type="dxa"/>
          </w:tcPr>
          <w:p w:rsidR="008C7DE6" w:rsidRDefault="008C7DE6" w:rsidP="002052E2">
            <w:pPr>
              <w:jc w:val="both"/>
              <w:rPr>
                <w:rFonts w:ascii="Pacifico" w:eastAsia="Pacifico" w:hAnsi="Pacifico" w:cs="Pacifico"/>
                <w:color w:val="000000"/>
                <w:sz w:val="26"/>
                <w:szCs w:val="26"/>
              </w:rPr>
            </w:pPr>
          </w:p>
        </w:tc>
        <w:tc>
          <w:tcPr>
            <w:tcW w:w="3062" w:type="dxa"/>
          </w:tcPr>
          <w:p w:rsidR="008C7DE6" w:rsidRDefault="008C7DE6" w:rsidP="002052E2">
            <w:pPr>
              <w:jc w:val="both"/>
              <w:rPr>
                <w:rFonts w:ascii="Pacifico" w:eastAsia="Pacifico" w:hAnsi="Pacifico" w:cs="Pacifico"/>
                <w:color w:val="000000"/>
                <w:sz w:val="26"/>
                <w:szCs w:val="26"/>
              </w:rPr>
            </w:pPr>
          </w:p>
        </w:tc>
      </w:tr>
      <w:tr w:rsidR="008C7DE6" w:rsidTr="008C7DE6">
        <w:trPr>
          <w:trHeight w:val="599"/>
        </w:trPr>
        <w:tc>
          <w:tcPr>
            <w:tcW w:w="3062" w:type="dxa"/>
            <w:vMerge w:val="restart"/>
            <w:vAlign w:val="center"/>
          </w:tcPr>
          <w:p w:rsidR="008C7DE6" w:rsidRDefault="008C7DE6" w:rsidP="008C7DE6">
            <w:pPr>
              <w:jc w:val="center"/>
              <w:rPr>
                <w:rFonts w:ascii="Pacifico" w:eastAsia="Pacifico" w:hAnsi="Pacifico" w:cs="Pacifico"/>
                <w:color w:val="000000"/>
                <w:sz w:val="26"/>
                <w:szCs w:val="26"/>
              </w:rPr>
            </w:pPr>
            <w:r>
              <w:rPr>
                <w:rFonts w:ascii="Cambria" w:eastAsia="Pacifico" w:hAnsi="Cambria" w:cs="Pacifico"/>
                <w:color w:val="000000"/>
              </w:rPr>
              <w:t>Según su ubicación</w:t>
            </w:r>
          </w:p>
        </w:tc>
        <w:tc>
          <w:tcPr>
            <w:tcW w:w="3062" w:type="dxa"/>
          </w:tcPr>
          <w:p w:rsidR="008C7DE6" w:rsidRDefault="008C7DE6" w:rsidP="002052E2">
            <w:pPr>
              <w:jc w:val="both"/>
              <w:rPr>
                <w:rFonts w:ascii="Pacifico" w:eastAsia="Pacifico" w:hAnsi="Pacifico" w:cs="Pacifico"/>
                <w:color w:val="000000"/>
                <w:sz w:val="26"/>
                <w:szCs w:val="26"/>
              </w:rPr>
            </w:pPr>
          </w:p>
        </w:tc>
        <w:tc>
          <w:tcPr>
            <w:tcW w:w="3062" w:type="dxa"/>
          </w:tcPr>
          <w:p w:rsidR="008C7DE6" w:rsidRDefault="008C7DE6" w:rsidP="002052E2">
            <w:pPr>
              <w:jc w:val="both"/>
              <w:rPr>
                <w:rFonts w:ascii="Pacifico" w:eastAsia="Pacifico" w:hAnsi="Pacifico" w:cs="Pacifico"/>
                <w:color w:val="000000"/>
                <w:sz w:val="26"/>
                <w:szCs w:val="26"/>
              </w:rPr>
            </w:pPr>
          </w:p>
        </w:tc>
      </w:tr>
      <w:tr w:rsidR="008C7DE6" w:rsidTr="008C7DE6">
        <w:trPr>
          <w:trHeight w:val="599"/>
        </w:trPr>
        <w:tc>
          <w:tcPr>
            <w:tcW w:w="3062" w:type="dxa"/>
            <w:vMerge/>
          </w:tcPr>
          <w:p w:rsidR="008C7DE6" w:rsidRDefault="008C7DE6" w:rsidP="002052E2">
            <w:pPr>
              <w:jc w:val="both"/>
              <w:rPr>
                <w:rFonts w:ascii="Pacifico" w:eastAsia="Pacifico" w:hAnsi="Pacifico" w:cs="Pacifico"/>
                <w:color w:val="000000"/>
                <w:sz w:val="26"/>
                <w:szCs w:val="26"/>
              </w:rPr>
            </w:pPr>
          </w:p>
        </w:tc>
        <w:tc>
          <w:tcPr>
            <w:tcW w:w="3062" w:type="dxa"/>
          </w:tcPr>
          <w:p w:rsidR="008C7DE6" w:rsidRDefault="008C7DE6" w:rsidP="002052E2">
            <w:pPr>
              <w:jc w:val="both"/>
              <w:rPr>
                <w:rFonts w:ascii="Pacifico" w:eastAsia="Pacifico" w:hAnsi="Pacifico" w:cs="Pacifico"/>
                <w:color w:val="000000"/>
                <w:sz w:val="26"/>
                <w:szCs w:val="26"/>
              </w:rPr>
            </w:pPr>
          </w:p>
        </w:tc>
        <w:tc>
          <w:tcPr>
            <w:tcW w:w="3062" w:type="dxa"/>
          </w:tcPr>
          <w:p w:rsidR="008C7DE6" w:rsidRDefault="008C7DE6" w:rsidP="002052E2">
            <w:pPr>
              <w:jc w:val="both"/>
              <w:rPr>
                <w:rFonts w:ascii="Pacifico" w:eastAsia="Pacifico" w:hAnsi="Pacifico" w:cs="Pacifico"/>
                <w:color w:val="000000"/>
                <w:sz w:val="26"/>
                <w:szCs w:val="26"/>
              </w:rPr>
            </w:pPr>
          </w:p>
        </w:tc>
      </w:tr>
      <w:tr w:rsidR="008C7DE6" w:rsidTr="008C7DE6">
        <w:trPr>
          <w:trHeight w:val="629"/>
        </w:trPr>
        <w:tc>
          <w:tcPr>
            <w:tcW w:w="3062" w:type="dxa"/>
            <w:vMerge/>
          </w:tcPr>
          <w:p w:rsidR="008C7DE6" w:rsidRPr="007F7F75" w:rsidRDefault="008C7DE6" w:rsidP="002052E2">
            <w:pPr>
              <w:jc w:val="both"/>
              <w:rPr>
                <w:rFonts w:ascii="Cambria" w:eastAsia="Pacifico" w:hAnsi="Cambria" w:cs="Pacifico"/>
                <w:color w:val="000000"/>
              </w:rPr>
            </w:pPr>
          </w:p>
        </w:tc>
        <w:tc>
          <w:tcPr>
            <w:tcW w:w="3062" w:type="dxa"/>
          </w:tcPr>
          <w:p w:rsidR="008C7DE6" w:rsidRDefault="008C7DE6" w:rsidP="002052E2">
            <w:pPr>
              <w:jc w:val="both"/>
              <w:rPr>
                <w:rFonts w:ascii="Pacifico" w:eastAsia="Pacifico" w:hAnsi="Pacifico" w:cs="Pacifico"/>
                <w:color w:val="000000"/>
                <w:sz w:val="26"/>
                <w:szCs w:val="26"/>
              </w:rPr>
            </w:pPr>
          </w:p>
        </w:tc>
        <w:tc>
          <w:tcPr>
            <w:tcW w:w="3062" w:type="dxa"/>
          </w:tcPr>
          <w:p w:rsidR="008C7DE6" w:rsidRDefault="008C7DE6" w:rsidP="002052E2">
            <w:pPr>
              <w:jc w:val="both"/>
              <w:rPr>
                <w:rFonts w:ascii="Pacifico" w:eastAsia="Pacifico" w:hAnsi="Pacifico" w:cs="Pacifico"/>
                <w:color w:val="000000"/>
                <w:sz w:val="26"/>
                <w:szCs w:val="26"/>
              </w:rPr>
            </w:pPr>
          </w:p>
        </w:tc>
      </w:tr>
    </w:tbl>
    <w:p w:rsidR="000729A6" w:rsidRPr="000729A6" w:rsidRDefault="000729A6" w:rsidP="000729A6">
      <w:pPr>
        <w:pBdr>
          <w:top w:val="nil"/>
          <w:left w:val="nil"/>
          <w:bottom w:val="nil"/>
          <w:right w:val="nil"/>
          <w:between w:val="nil"/>
        </w:pBdr>
        <w:ind w:left="720"/>
        <w:jc w:val="both"/>
        <w:rPr>
          <w:rFonts w:ascii="Cambria" w:eastAsia="Cambria" w:hAnsi="Cambria" w:cs="Cambria"/>
          <w:color w:val="000000"/>
          <w:sz w:val="24"/>
          <w:szCs w:val="24"/>
        </w:rPr>
      </w:pPr>
    </w:p>
    <w:p w:rsidR="002052E2" w:rsidRDefault="002052E2" w:rsidP="002052E2">
      <w:pPr>
        <w:numPr>
          <w:ilvl w:val="0"/>
          <w:numId w:val="4"/>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Busca, recorta y pega imágenes de cada uno de los de ecosistemas mencionados en el cuadro. </w:t>
      </w:r>
    </w:p>
    <w:p w:rsidR="00167C42" w:rsidRDefault="00167C42" w:rsidP="00167C42">
      <w:pPr>
        <w:pBdr>
          <w:top w:val="nil"/>
          <w:left w:val="nil"/>
          <w:bottom w:val="nil"/>
          <w:right w:val="nil"/>
          <w:between w:val="nil"/>
        </w:pBdr>
        <w:jc w:val="both"/>
        <w:rPr>
          <w:rFonts w:ascii="Cambria" w:eastAsia="Cambria" w:hAnsi="Cambria" w:cs="Cambria"/>
          <w:color w:val="000000"/>
          <w:sz w:val="24"/>
          <w:szCs w:val="24"/>
        </w:rPr>
      </w:pPr>
    </w:p>
    <w:p w:rsidR="00167C42" w:rsidRDefault="00167C42" w:rsidP="00167C42">
      <w:pPr>
        <w:pBdr>
          <w:top w:val="nil"/>
          <w:left w:val="nil"/>
          <w:bottom w:val="nil"/>
          <w:right w:val="nil"/>
          <w:between w:val="nil"/>
        </w:pBdr>
        <w:jc w:val="both"/>
        <w:rPr>
          <w:rFonts w:ascii="Cambria" w:eastAsia="Cambria" w:hAnsi="Cambria" w:cs="Cambria"/>
          <w:color w:val="000000"/>
          <w:sz w:val="24"/>
          <w:szCs w:val="24"/>
        </w:rPr>
      </w:pPr>
    </w:p>
    <w:p w:rsidR="00167C42" w:rsidRDefault="00167C42" w:rsidP="00167C42">
      <w:pPr>
        <w:pBdr>
          <w:top w:val="nil"/>
          <w:left w:val="nil"/>
          <w:bottom w:val="nil"/>
          <w:right w:val="nil"/>
          <w:between w:val="nil"/>
        </w:pBdr>
        <w:jc w:val="both"/>
        <w:rPr>
          <w:rFonts w:ascii="Cambria" w:eastAsia="Cambria" w:hAnsi="Cambria" w:cs="Cambria"/>
          <w:color w:val="000000"/>
          <w:sz w:val="24"/>
          <w:szCs w:val="24"/>
        </w:rPr>
      </w:pPr>
    </w:p>
    <w:p w:rsidR="00683A21" w:rsidRPr="008C7DE6" w:rsidRDefault="00683A21" w:rsidP="008C7DE6">
      <w:pPr>
        <w:pStyle w:val="Prrafodelista"/>
        <w:numPr>
          <w:ilvl w:val="0"/>
          <w:numId w:val="5"/>
        </w:numPr>
        <w:rPr>
          <w:rFonts w:ascii="Cambria" w:hAnsi="Cambria"/>
          <w:sz w:val="24"/>
          <w:szCs w:val="24"/>
        </w:rPr>
      </w:pPr>
      <w:r w:rsidRPr="008C7DE6">
        <w:rPr>
          <w:rFonts w:ascii="Cambria" w:hAnsi="Cambria"/>
          <w:sz w:val="24"/>
          <w:szCs w:val="24"/>
        </w:rPr>
        <w:lastRenderedPageBreak/>
        <w:t>Complete según las referencias</w:t>
      </w:r>
    </w:p>
    <w:p w:rsidR="00683A21" w:rsidRDefault="00683A21" w:rsidP="00683A21">
      <w:pPr>
        <w:pStyle w:val="Prrafodelista"/>
      </w:pPr>
    </w:p>
    <w:p w:rsidR="00683A21" w:rsidRDefault="00683A21" w:rsidP="008C7DE6">
      <w:pPr>
        <w:pStyle w:val="Prrafodelista"/>
      </w:pPr>
      <w:r w:rsidRPr="000340BE">
        <w:rPr>
          <w:rFonts w:ascii="Arial" w:eastAsia="Arial" w:hAnsi="Arial"/>
          <w:noProof/>
          <w:sz w:val="23"/>
          <w:lang w:eastAsia="es-AR"/>
        </w:rPr>
        <w:drawing>
          <wp:inline distT="0" distB="0" distL="0" distR="0" wp14:anchorId="0B126502" wp14:editId="5BB9BEC3">
            <wp:extent cx="5410200" cy="3787514"/>
            <wp:effectExtent l="0" t="0" r="0" b="3810"/>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3787514"/>
                    </a:xfrm>
                    <a:prstGeom prst="rect">
                      <a:avLst/>
                    </a:prstGeom>
                    <a:noFill/>
                    <a:ln>
                      <a:noFill/>
                    </a:ln>
                  </pic:spPr>
                </pic:pic>
              </a:graphicData>
            </a:graphic>
          </wp:inline>
        </w:drawing>
      </w:r>
    </w:p>
    <w:p w:rsidR="00683A21" w:rsidRDefault="00683A21" w:rsidP="00683A21">
      <w:r w:rsidRPr="000340BE">
        <w:t xml:space="preserve">Referencias: </w:t>
      </w:r>
    </w:p>
    <w:p w:rsidR="00683A21" w:rsidRDefault="00683A21" w:rsidP="00683A21">
      <w:r w:rsidRPr="000340BE">
        <w:t>1. En la clasificación de ecosistemas según su ubicación son aquellos que ocupan superficies sólidas del planeta.</w:t>
      </w:r>
    </w:p>
    <w:p w:rsidR="00683A21" w:rsidRDefault="00683A21" w:rsidP="00683A21">
      <w:r w:rsidRPr="000340BE">
        <w:t xml:space="preserve"> 2.</w:t>
      </w:r>
      <w:r>
        <w:t xml:space="preserve"> </w:t>
      </w:r>
      <w:r w:rsidRPr="000340BE">
        <w:t xml:space="preserve">En la clasificación de ecosistemas según su tamaño, son aquellos que ocupan grandes extensiones, por ejemplo el ecosistema marino. </w:t>
      </w:r>
    </w:p>
    <w:p w:rsidR="00683A21" w:rsidRDefault="00683A21" w:rsidP="00683A21">
      <w:r w:rsidRPr="000340BE">
        <w:t>3.</w:t>
      </w:r>
      <w:r>
        <w:t xml:space="preserve"> </w:t>
      </w:r>
      <w:r w:rsidRPr="000340BE">
        <w:t xml:space="preserve">Sinónimo de comunidad biótica. </w:t>
      </w:r>
    </w:p>
    <w:p w:rsidR="00683A21" w:rsidRDefault="00683A21" w:rsidP="00683A21">
      <w:r w:rsidRPr="000340BE">
        <w:t>4.</w:t>
      </w:r>
      <w:r>
        <w:t xml:space="preserve"> </w:t>
      </w:r>
      <w:r w:rsidRPr="000340BE">
        <w:t xml:space="preserve">Nombre con que se conoce el conjunto de todos los ecosistemas del planeta. </w:t>
      </w:r>
    </w:p>
    <w:p w:rsidR="00683A21" w:rsidRDefault="00683A21" w:rsidP="00683A21">
      <w:r w:rsidRPr="000340BE">
        <w:t>5.</w:t>
      </w:r>
      <w:r>
        <w:t xml:space="preserve"> </w:t>
      </w:r>
      <w:r w:rsidRPr="000340BE">
        <w:t>Nombre de los componentes “no vivos” de un ecosistema.</w:t>
      </w:r>
    </w:p>
    <w:p w:rsidR="00683A21" w:rsidRDefault="00683A21" w:rsidP="00683A21">
      <w:r w:rsidRPr="000340BE">
        <w:t xml:space="preserve"> 6.</w:t>
      </w:r>
      <w:r>
        <w:t xml:space="preserve"> </w:t>
      </w:r>
      <w:r w:rsidRPr="000340BE">
        <w:t xml:space="preserve">En la clasificación de ecosistemas según su origen, son aquellos que son creados por el hombre. </w:t>
      </w:r>
    </w:p>
    <w:p w:rsidR="00683A21" w:rsidRDefault="00683A21" w:rsidP="00683A21">
      <w:r w:rsidRPr="000340BE">
        <w:t>7.</w:t>
      </w:r>
      <w:r>
        <w:t xml:space="preserve"> </w:t>
      </w:r>
      <w:r w:rsidRPr="000340BE">
        <w:t xml:space="preserve">Los componentes abióticos de un ecosistema forman el... </w:t>
      </w:r>
    </w:p>
    <w:p w:rsidR="00683A21" w:rsidRDefault="00683A21" w:rsidP="00683A21">
      <w:r w:rsidRPr="000340BE">
        <w:t>8.</w:t>
      </w:r>
      <w:r>
        <w:t xml:space="preserve"> </w:t>
      </w:r>
      <w:r w:rsidRPr="000340BE">
        <w:t>En la clasificación de ecosistemas según su origen, son aquellos que se forman sin la intervención del hombre</w:t>
      </w:r>
      <w:r>
        <w:t>.</w:t>
      </w:r>
    </w:p>
    <w:p w:rsidR="00683A21" w:rsidRDefault="00683A21" w:rsidP="00683A21">
      <w:r w:rsidRPr="001A6691">
        <w:t>9.</w:t>
      </w:r>
      <w:r>
        <w:t xml:space="preserve"> </w:t>
      </w:r>
      <w:r w:rsidRPr="001A6691">
        <w:t xml:space="preserve">En la clasificación de ecosistemas según su tamaño son aquellos que ocupan espacios pequeños o reducidos, por ejemplo, un hormiguero. </w:t>
      </w:r>
    </w:p>
    <w:p w:rsidR="00083BB6" w:rsidRDefault="00683A21">
      <w:r w:rsidRPr="001A6691">
        <w:t>10. Nombre que recibe el “domicilio” de cada ser vivo en un ecosistema</w:t>
      </w:r>
    </w:p>
    <w:p w:rsidR="004F2E2B" w:rsidRDefault="004F2E2B"/>
    <w:p w:rsidR="004F2E2B" w:rsidRDefault="004F2E2B">
      <w:r>
        <w:rPr>
          <w:noProof/>
          <w:color w:val="000000"/>
          <w:sz w:val="24"/>
          <w:szCs w:val="24"/>
          <w:lang w:eastAsia="es-AR"/>
        </w:rPr>
        <w:drawing>
          <wp:inline distT="0" distB="0" distL="0" distR="0" wp14:anchorId="48970EC8" wp14:editId="661EDCA8">
            <wp:extent cx="4876800" cy="2847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9">
                      <a:extLst>
                        <a:ext uri="{28A0092B-C50C-407E-A947-70E740481C1C}">
                          <a14:useLocalDpi xmlns:a14="http://schemas.microsoft.com/office/drawing/2010/main" val="0"/>
                        </a:ext>
                      </a:extLst>
                    </a:blip>
                    <a:stretch>
                      <a:fillRect/>
                    </a:stretch>
                  </pic:blipFill>
                  <pic:spPr>
                    <a:xfrm>
                      <a:off x="0" y="0"/>
                      <a:ext cx="4876800" cy="2847975"/>
                    </a:xfrm>
                    <a:prstGeom prst="rect">
                      <a:avLst/>
                    </a:prstGeom>
                  </pic:spPr>
                </pic:pic>
              </a:graphicData>
            </a:graphic>
          </wp:inline>
        </w:drawing>
      </w:r>
    </w:p>
    <w:p w:rsidR="004F2E2B" w:rsidRDefault="004F2E2B"/>
    <w:p w:rsidR="004F2E2B" w:rsidRDefault="004F2E2B" w:rsidP="004F2E2B">
      <w:pPr>
        <w:pStyle w:val="Prrafodelista"/>
        <w:numPr>
          <w:ilvl w:val="0"/>
          <w:numId w:val="5"/>
        </w:numPr>
      </w:pPr>
      <w:r>
        <w:t>Observe la imagen y conteste:</w:t>
      </w:r>
    </w:p>
    <w:p w:rsidR="004F2E2B" w:rsidRDefault="004F2E2B" w:rsidP="004F2E2B">
      <w:pPr>
        <w:pStyle w:val="Prrafodelista"/>
        <w:numPr>
          <w:ilvl w:val="0"/>
          <w:numId w:val="6"/>
        </w:numPr>
      </w:pPr>
      <w:r>
        <w:t>Señale 3 factores bióticos y 3 factores abióticos</w:t>
      </w:r>
    </w:p>
    <w:p w:rsidR="004F2E2B" w:rsidRDefault="004F2E2B" w:rsidP="004F2E2B">
      <w:pPr>
        <w:pStyle w:val="Prrafodelista"/>
        <w:numPr>
          <w:ilvl w:val="0"/>
          <w:numId w:val="6"/>
        </w:numPr>
      </w:pPr>
      <w:r>
        <w:t xml:space="preserve">Señale, de ser posible, los diferentes ecosistemas según su ubicación. </w:t>
      </w:r>
    </w:p>
    <w:p w:rsidR="004F2E2B" w:rsidRDefault="004F2E2B" w:rsidP="004F2E2B">
      <w:pPr>
        <w:pStyle w:val="Prrafodelista"/>
        <w:numPr>
          <w:ilvl w:val="0"/>
          <w:numId w:val="6"/>
        </w:numPr>
      </w:pPr>
      <w:r>
        <w:t xml:space="preserve">La imagen , </w:t>
      </w:r>
      <w:bookmarkStart w:id="0" w:name="_GoBack"/>
      <w:bookmarkEnd w:id="0"/>
      <w:r>
        <w:t>¿Es un sistema abierto o cerrado?</w:t>
      </w:r>
    </w:p>
    <w:sectPr w:rsidR="004F2E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cific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46E35"/>
    <w:multiLevelType w:val="hybridMultilevel"/>
    <w:tmpl w:val="E2EAECD2"/>
    <w:lvl w:ilvl="0" w:tplc="32D8E5FE">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268D30DB"/>
    <w:multiLevelType w:val="hybridMultilevel"/>
    <w:tmpl w:val="CBC0F824"/>
    <w:lvl w:ilvl="0" w:tplc="2C0A0011">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8137C33"/>
    <w:multiLevelType w:val="multilevel"/>
    <w:tmpl w:val="FA2C2F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1081B9A"/>
    <w:multiLevelType w:val="hybridMultilevel"/>
    <w:tmpl w:val="4CFA961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1BE759B"/>
    <w:multiLevelType w:val="multilevel"/>
    <w:tmpl w:val="023AA61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7EF00451"/>
    <w:multiLevelType w:val="multilevel"/>
    <w:tmpl w:val="832825F2"/>
    <w:lvl w:ilvl="0">
      <w:start w:val="1"/>
      <w:numFmt w:val="bullet"/>
      <w:lvlText w:val="●"/>
      <w:lvlJc w:val="left"/>
      <w:pPr>
        <w:ind w:left="765" w:hanging="360"/>
      </w:pPr>
      <w:rPr>
        <w:rFonts w:ascii="Noto Sans Symbols" w:eastAsia="Noto Sans Symbols" w:hAnsi="Noto Sans Symbols" w:cs="Noto Sans Symbols"/>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B6"/>
    <w:rsid w:val="000729A6"/>
    <w:rsid w:val="00083BB6"/>
    <w:rsid w:val="00141763"/>
    <w:rsid w:val="00167C42"/>
    <w:rsid w:val="001C3D4B"/>
    <w:rsid w:val="002052E2"/>
    <w:rsid w:val="002E2522"/>
    <w:rsid w:val="003C608D"/>
    <w:rsid w:val="0045588F"/>
    <w:rsid w:val="00465B87"/>
    <w:rsid w:val="0047327C"/>
    <w:rsid w:val="004F2E2B"/>
    <w:rsid w:val="00683A21"/>
    <w:rsid w:val="00786C24"/>
    <w:rsid w:val="007F7F75"/>
    <w:rsid w:val="008C7DE6"/>
    <w:rsid w:val="008E4834"/>
    <w:rsid w:val="00B32D73"/>
    <w:rsid w:val="00F056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2D970-4148-48D5-A6A8-C3EABE63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C2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3A21"/>
    <w:pPr>
      <w:ind w:left="720"/>
      <w:contextualSpacing/>
    </w:pPr>
  </w:style>
  <w:style w:type="character" w:styleId="Hipervnculo">
    <w:name w:val="Hyperlink"/>
    <w:basedOn w:val="Fuentedeprrafopredeter"/>
    <w:uiPriority w:val="99"/>
    <w:unhideWhenUsed/>
    <w:rsid w:val="002052E2"/>
    <w:rPr>
      <w:color w:val="0563C1" w:themeColor="hyperlink"/>
      <w:u w:val="single"/>
    </w:rPr>
  </w:style>
  <w:style w:type="table" w:styleId="Tablaconcuadrcula">
    <w:name w:val="Table Grid"/>
    <w:basedOn w:val="Tablanormal"/>
    <w:uiPriority w:val="39"/>
    <w:rsid w:val="00072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7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on.silvaalvarado@gmail.com" TargetMode="External"/><Relationship Id="rId11" Type="http://schemas.openxmlformats.org/officeDocument/2006/relationships/theme" Target="theme/theme1.xml"/><Relationship Id="rId5" Type="http://schemas.openxmlformats.org/officeDocument/2006/relationships/hyperlink" Target="mailto:krolinap0181@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1274</Words>
  <Characters>7013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Meion</dc:creator>
  <cp:keywords/>
  <dc:description/>
  <cp:lastModifiedBy>Meion</cp:lastModifiedBy>
  <cp:revision>5</cp:revision>
  <dcterms:created xsi:type="dcterms:W3CDTF">2020-04-27T23:12:00Z</dcterms:created>
  <dcterms:modified xsi:type="dcterms:W3CDTF">2020-04-28T03:08:00Z</dcterms:modified>
</cp:coreProperties>
</file>