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337" w:rsidRPr="005368AA" w:rsidRDefault="006C7B0E" w:rsidP="005368AA">
      <w:pPr>
        <w:jc w:val="center"/>
        <w:rPr>
          <w:b/>
          <w:sz w:val="32"/>
          <w:szCs w:val="32"/>
          <w:u w:val="single"/>
        </w:rPr>
      </w:pPr>
      <w:r w:rsidRPr="005368AA">
        <w:rPr>
          <w:b/>
          <w:sz w:val="32"/>
          <w:szCs w:val="32"/>
          <w:u w:val="single"/>
        </w:rPr>
        <w:t>MODELO ATÓMICO DE BOHR</w:t>
      </w:r>
    </w:p>
    <w:p w:rsidR="006C7B0E" w:rsidRPr="005368AA" w:rsidRDefault="006C7B0E" w:rsidP="005368AA">
      <w:r w:rsidRPr="005368AA">
        <w:t>Como resultado de sus investigaciones, Niels Bohr estableció una serie de postulados en los que se sustenta su modelo atómico</w:t>
      </w:r>
      <w:r w:rsidR="00AF02A5" w:rsidRPr="005368AA">
        <w:t>:</w:t>
      </w:r>
    </w:p>
    <w:p w:rsidR="00AF02A5" w:rsidRPr="005368AA" w:rsidRDefault="005368AA" w:rsidP="005368AA">
      <w:pPr>
        <w:pStyle w:val="Prrafodelista"/>
        <w:numPr>
          <w:ilvl w:val="0"/>
          <w:numId w:val="1"/>
        </w:numPr>
        <w:rPr>
          <w:rFonts w:cs="Arial"/>
          <w:shd w:val="clear" w:color="auto" w:fill="FFFFFF"/>
        </w:rPr>
      </w:pPr>
      <w:r>
        <w:rPr>
          <w:rFonts w:cs="Arial"/>
          <w:noProof/>
          <w:lang w:eastAsia="es-ES"/>
        </w:rPr>
        <w:drawing>
          <wp:anchor distT="0" distB="0" distL="114300" distR="114300" simplePos="0" relativeHeight="251658240" behindDoc="0" locked="0" layoutInCell="1" allowOverlap="1">
            <wp:simplePos x="0" y="0"/>
            <wp:positionH relativeFrom="column">
              <wp:posOffset>5153025</wp:posOffset>
            </wp:positionH>
            <wp:positionV relativeFrom="paragraph">
              <wp:posOffset>382905</wp:posOffset>
            </wp:positionV>
            <wp:extent cx="1866900" cy="2133600"/>
            <wp:effectExtent l="1905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64638" t="30784" r="7301" b="26386"/>
                    <a:stretch>
                      <a:fillRect/>
                    </a:stretch>
                  </pic:blipFill>
                  <pic:spPr bwMode="auto">
                    <a:xfrm>
                      <a:off x="0" y="0"/>
                      <a:ext cx="1866900" cy="2133600"/>
                    </a:xfrm>
                    <a:prstGeom prst="rect">
                      <a:avLst/>
                    </a:prstGeom>
                    <a:noFill/>
                    <a:ln w="9525">
                      <a:noFill/>
                      <a:miter lim="800000"/>
                      <a:headEnd/>
                      <a:tailEnd/>
                    </a:ln>
                  </pic:spPr>
                </pic:pic>
              </a:graphicData>
            </a:graphic>
          </wp:anchor>
        </w:drawing>
      </w:r>
      <w:r w:rsidR="00AF02A5" w:rsidRPr="005368AA">
        <w:rPr>
          <w:rFonts w:cs="Arial"/>
          <w:shd w:val="clear" w:color="auto" w:fill="FFFFFF"/>
        </w:rPr>
        <w:t>Los</w:t>
      </w:r>
      <w:r w:rsidR="006C7B0E" w:rsidRPr="005368AA">
        <w:rPr>
          <w:rFonts w:cs="Arial"/>
          <w:shd w:val="clear" w:color="auto" w:fill="FFFFFF"/>
        </w:rPr>
        <w:t xml:space="preserve"> electrones de la corteza giran alrededor del núcleo</w:t>
      </w:r>
      <w:r w:rsidR="00AF02A5" w:rsidRPr="005368AA">
        <w:rPr>
          <w:rFonts w:cs="Arial"/>
          <w:shd w:val="clear" w:color="auto" w:fill="FFFFFF"/>
        </w:rPr>
        <w:t xml:space="preserve"> positivo</w:t>
      </w:r>
      <w:r w:rsidR="006C7B0E" w:rsidRPr="005368AA">
        <w:rPr>
          <w:rFonts w:cs="Arial"/>
          <w:shd w:val="clear" w:color="auto" w:fill="FFFFFF"/>
        </w:rPr>
        <w:t xml:space="preserve"> describiendo sólo determinadas órbitas circulares, denominadas niveles de energía. </w:t>
      </w:r>
    </w:p>
    <w:p w:rsidR="006C7B0E" w:rsidRPr="005368AA" w:rsidRDefault="006C7B0E" w:rsidP="005368AA">
      <w:pPr>
        <w:pStyle w:val="Prrafodelista"/>
        <w:numPr>
          <w:ilvl w:val="0"/>
          <w:numId w:val="1"/>
        </w:numPr>
        <w:rPr>
          <w:rFonts w:cs="Arial"/>
          <w:shd w:val="clear" w:color="auto" w:fill="FFFFFF"/>
        </w:rPr>
      </w:pPr>
      <w:r w:rsidRPr="005368AA">
        <w:rPr>
          <w:rFonts w:cs="Arial"/>
          <w:shd w:val="clear" w:color="auto" w:fill="FFFFFF"/>
        </w:rPr>
        <w:t>En el átomo, los electrones se organizan en capas y, en cada capa tendrán una cierta energía, llenando siempre las capas inferiores y después las superiores.</w:t>
      </w:r>
    </w:p>
    <w:p w:rsidR="00AF02A5" w:rsidRPr="005368AA" w:rsidRDefault="00AF02A5" w:rsidP="005368AA">
      <w:pPr>
        <w:pStyle w:val="Prrafodelista"/>
        <w:numPr>
          <w:ilvl w:val="0"/>
          <w:numId w:val="1"/>
        </w:numPr>
        <w:rPr>
          <w:rFonts w:cs="Arial"/>
          <w:shd w:val="clear" w:color="auto" w:fill="FFFFFF"/>
        </w:rPr>
      </w:pPr>
      <w:r w:rsidRPr="005368AA">
        <w:rPr>
          <w:rFonts w:cs="Arial"/>
          <w:shd w:val="clear" w:color="auto" w:fill="FFFFFF"/>
        </w:rPr>
        <w:t xml:space="preserve">Los niveles de energía se identifican con número naturales, denominados </w:t>
      </w:r>
      <w:r w:rsidRPr="005368AA">
        <w:rPr>
          <w:rFonts w:cs="Arial"/>
          <w:b/>
          <w:shd w:val="clear" w:color="auto" w:fill="FFFFFF"/>
        </w:rPr>
        <w:t>números cuánticos principales (n)</w:t>
      </w:r>
      <w:r w:rsidRPr="005368AA">
        <w:rPr>
          <w:rFonts w:cs="Arial"/>
          <w:shd w:val="clear" w:color="auto" w:fill="FFFFFF"/>
        </w:rPr>
        <w:t xml:space="preserve">. </w:t>
      </w:r>
      <w:r w:rsidR="00A72598" w:rsidRPr="005368AA">
        <w:rPr>
          <w:rFonts w:cs="Arial"/>
          <w:shd w:val="clear" w:color="auto" w:fill="FFFFFF"/>
        </w:rPr>
        <w:t>Al</w:t>
      </w:r>
      <w:r w:rsidRPr="005368AA">
        <w:rPr>
          <w:rFonts w:cs="Arial"/>
          <w:shd w:val="clear" w:color="auto" w:fill="FFFFFF"/>
        </w:rPr>
        <w:t xml:space="preserve"> nivel menor de energía (más próximo al núcleo</w:t>
      </w:r>
      <w:r w:rsidR="005368AA" w:rsidRPr="005368AA">
        <w:rPr>
          <w:rFonts w:cs="Arial"/>
          <w:shd w:val="clear" w:color="auto" w:fill="FFFFFF"/>
        </w:rPr>
        <w:t>) se</w:t>
      </w:r>
      <w:r w:rsidRPr="005368AA">
        <w:rPr>
          <w:rFonts w:cs="Arial"/>
          <w:shd w:val="clear" w:color="auto" w:fill="FFFFFF"/>
        </w:rPr>
        <w:t xml:space="preserve"> le asigna el numero 1, continuando con el 2 para el siguiente y así sucesivamente hasta llegar al 7. La expresión niveles de energía es sinónimo de orbita o de capa. Las orbitas o capas también se identifican con las letras K, L, M, N, O, P Y Q</w:t>
      </w:r>
      <w:r w:rsidR="0095319A" w:rsidRPr="005368AA">
        <w:rPr>
          <w:rFonts w:cs="Arial"/>
          <w:shd w:val="clear" w:color="auto" w:fill="FFFFFF"/>
        </w:rPr>
        <w:t xml:space="preserve">. </w:t>
      </w:r>
    </w:p>
    <w:p w:rsidR="0095319A" w:rsidRPr="005368AA" w:rsidRDefault="0095319A" w:rsidP="005368AA">
      <w:pPr>
        <w:pStyle w:val="Prrafodelista"/>
        <w:numPr>
          <w:ilvl w:val="0"/>
          <w:numId w:val="1"/>
        </w:numPr>
        <w:rPr>
          <w:rFonts w:cs="Arial"/>
          <w:shd w:val="clear" w:color="auto" w:fill="FFFFFF"/>
        </w:rPr>
      </w:pPr>
      <w:r w:rsidRPr="005368AA">
        <w:rPr>
          <w:rFonts w:cs="Arial"/>
          <w:shd w:val="clear" w:color="auto" w:fill="FFFFFF"/>
        </w:rPr>
        <w:t xml:space="preserve">El número de electrones para cada nivel energético no puede ser superior a </w:t>
      </w:r>
      <w:r w:rsidRPr="005368AA">
        <w:rPr>
          <w:rFonts w:cs="Arial"/>
          <w:b/>
          <w:shd w:val="clear" w:color="auto" w:fill="FFFFFF"/>
        </w:rPr>
        <w:t>2.n</w:t>
      </w:r>
      <w:r w:rsidRPr="005368AA">
        <w:rPr>
          <w:rFonts w:cs="Arial"/>
          <w:b/>
          <w:shd w:val="clear" w:color="auto" w:fill="FFFFFF"/>
          <w:vertAlign w:val="superscript"/>
        </w:rPr>
        <w:t>2</w:t>
      </w:r>
      <w:r w:rsidRPr="005368AA">
        <w:rPr>
          <w:rFonts w:cs="Arial"/>
          <w:shd w:val="clear" w:color="auto" w:fill="FFFFFF"/>
        </w:rPr>
        <w:t xml:space="preserve">. así, para el primer nivel </w:t>
      </w:r>
      <w:r w:rsidRPr="005368AA">
        <w:rPr>
          <w:rFonts w:cs="Arial"/>
          <w:b/>
          <w:shd w:val="clear" w:color="auto" w:fill="FFFFFF"/>
        </w:rPr>
        <w:t>(n=1)</w:t>
      </w:r>
      <w:r w:rsidRPr="005368AA">
        <w:rPr>
          <w:rFonts w:cs="Arial"/>
          <w:shd w:val="clear" w:color="auto" w:fill="FFFFFF"/>
        </w:rPr>
        <w:t xml:space="preserve"> resulta </w:t>
      </w:r>
      <w:r w:rsidRPr="005368AA">
        <w:rPr>
          <w:rFonts w:cs="Arial"/>
          <w:b/>
          <w:shd w:val="clear" w:color="auto" w:fill="FFFFFF"/>
        </w:rPr>
        <w:t>2.1</w:t>
      </w:r>
      <w:r w:rsidRPr="005368AA">
        <w:rPr>
          <w:rFonts w:cs="Arial"/>
          <w:b/>
          <w:shd w:val="clear" w:color="auto" w:fill="FFFFFF"/>
          <w:vertAlign w:val="superscript"/>
        </w:rPr>
        <w:t>2</w:t>
      </w:r>
      <w:r w:rsidRPr="005368AA">
        <w:rPr>
          <w:rFonts w:cs="Arial"/>
          <w:b/>
          <w:shd w:val="clear" w:color="auto" w:fill="FFFFFF"/>
        </w:rPr>
        <w:t>= 2</w:t>
      </w:r>
      <w:r w:rsidRPr="005368AA">
        <w:rPr>
          <w:rFonts w:cs="Arial"/>
          <w:shd w:val="clear" w:color="auto" w:fill="FFFFFF"/>
        </w:rPr>
        <w:t xml:space="preserve">, para el segundo nivel </w:t>
      </w:r>
      <w:r w:rsidRPr="005368AA">
        <w:rPr>
          <w:rFonts w:cs="Arial"/>
          <w:b/>
          <w:shd w:val="clear" w:color="auto" w:fill="FFFFFF"/>
        </w:rPr>
        <w:t>(n=2)</w:t>
      </w:r>
      <w:r w:rsidRPr="005368AA">
        <w:rPr>
          <w:rFonts w:cs="Arial"/>
          <w:shd w:val="clear" w:color="auto" w:fill="FFFFFF"/>
        </w:rPr>
        <w:t>,</w:t>
      </w:r>
      <w:r w:rsidRPr="005368AA">
        <w:rPr>
          <w:rFonts w:cs="Arial"/>
          <w:b/>
          <w:shd w:val="clear" w:color="auto" w:fill="FFFFFF"/>
        </w:rPr>
        <w:t xml:space="preserve"> 2.2</w:t>
      </w:r>
      <w:r w:rsidRPr="005368AA">
        <w:rPr>
          <w:rFonts w:cs="Arial"/>
          <w:b/>
          <w:shd w:val="clear" w:color="auto" w:fill="FFFFFF"/>
          <w:vertAlign w:val="superscript"/>
        </w:rPr>
        <w:t>2</w:t>
      </w:r>
      <w:r w:rsidRPr="005368AA">
        <w:rPr>
          <w:rFonts w:cs="Arial"/>
          <w:b/>
          <w:shd w:val="clear" w:color="auto" w:fill="FFFFFF"/>
        </w:rPr>
        <w:t>=8</w:t>
      </w:r>
      <w:r w:rsidRPr="005368AA">
        <w:rPr>
          <w:rFonts w:cs="Arial"/>
          <w:shd w:val="clear" w:color="auto" w:fill="FFFFFF"/>
        </w:rPr>
        <w:t xml:space="preserve">, para el tercero </w:t>
      </w:r>
      <w:r w:rsidRPr="005368AA">
        <w:rPr>
          <w:rFonts w:cs="Arial"/>
          <w:b/>
          <w:shd w:val="clear" w:color="auto" w:fill="FFFFFF"/>
        </w:rPr>
        <w:t>(n=3)</w:t>
      </w:r>
      <w:r w:rsidRPr="005368AA">
        <w:rPr>
          <w:rFonts w:cs="Arial"/>
          <w:shd w:val="clear" w:color="auto" w:fill="FFFFFF"/>
        </w:rPr>
        <w:t xml:space="preserve">, </w:t>
      </w:r>
      <w:r w:rsidRPr="005368AA">
        <w:rPr>
          <w:rFonts w:cs="Arial"/>
          <w:b/>
          <w:shd w:val="clear" w:color="auto" w:fill="FFFFFF"/>
        </w:rPr>
        <w:t>2.3</w:t>
      </w:r>
      <w:r w:rsidRPr="005368AA">
        <w:rPr>
          <w:rFonts w:cs="Arial"/>
          <w:b/>
          <w:shd w:val="clear" w:color="auto" w:fill="FFFFFF"/>
          <w:vertAlign w:val="superscript"/>
        </w:rPr>
        <w:t>2</w:t>
      </w:r>
      <w:r w:rsidRPr="005368AA">
        <w:rPr>
          <w:rFonts w:cs="Arial"/>
          <w:b/>
          <w:shd w:val="clear" w:color="auto" w:fill="FFFFFF"/>
        </w:rPr>
        <w:t>= 18</w:t>
      </w:r>
      <w:r w:rsidRPr="005368AA">
        <w:rPr>
          <w:rFonts w:cs="Arial"/>
          <w:shd w:val="clear" w:color="auto" w:fill="FFFFFF"/>
        </w:rPr>
        <w:t xml:space="preserve">, etc. </w:t>
      </w:r>
    </w:p>
    <w:p w:rsidR="00AF02A5" w:rsidRPr="005368AA" w:rsidRDefault="002B4690">
      <w:pPr>
        <w:rPr>
          <w:rFonts w:cs="Arial"/>
          <w:shd w:val="clear" w:color="auto" w:fill="FFFFFF"/>
        </w:rPr>
      </w:pPr>
      <w:r w:rsidRPr="005368AA">
        <w:rPr>
          <w:rFonts w:cs="Arial"/>
          <w:shd w:val="clear" w:color="auto" w:fill="FFFFFF"/>
        </w:rPr>
        <w:t xml:space="preserve">La diferencia de energía entre los niveles va siendo cada vez menor a medida que se alejan del núcleo. Por lo tanto, los niveles están </w:t>
      </w:r>
      <w:r w:rsidR="005368AA" w:rsidRPr="005368AA">
        <w:rPr>
          <w:rFonts w:cs="Arial"/>
          <w:shd w:val="clear" w:color="auto" w:fill="FFFFFF"/>
        </w:rPr>
        <w:t>más</w:t>
      </w:r>
      <w:r w:rsidRPr="005368AA">
        <w:rPr>
          <w:rFonts w:cs="Arial"/>
          <w:shd w:val="clear" w:color="auto" w:fill="FFFFFF"/>
        </w:rPr>
        <w:t xml:space="preserve"> próximos entre </w:t>
      </w:r>
      <w:r w:rsidR="005368AA" w:rsidRPr="005368AA">
        <w:rPr>
          <w:rFonts w:cs="Arial"/>
          <w:shd w:val="clear" w:color="auto" w:fill="FFFFFF"/>
        </w:rPr>
        <w:t>sí</w:t>
      </w:r>
      <w:r w:rsidRPr="005368AA">
        <w:rPr>
          <w:rFonts w:cs="Arial"/>
          <w:shd w:val="clear" w:color="auto" w:fill="FFFFFF"/>
        </w:rPr>
        <w:t xml:space="preserve"> </w:t>
      </w:r>
      <w:r w:rsidR="005368AA">
        <w:rPr>
          <w:rFonts w:cs="Arial"/>
          <w:shd w:val="clear" w:color="auto" w:fill="FFFFFF"/>
        </w:rPr>
        <w:t>a medida que aumenta el valor de</w:t>
      </w:r>
      <w:r w:rsidRPr="005368AA">
        <w:rPr>
          <w:rFonts w:cs="Arial"/>
          <w:shd w:val="clear" w:color="auto" w:fill="FFFFFF"/>
        </w:rPr>
        <w:t xml:space="preserve"> n. </w:t>
      </w:r>
    </w:p>
    <w:p w:rsidR="00AF02A5" w:rsidRPr="005368AA" w:rsidRDefault="00BD7E5C" w:rsidP="00BD7E5C">
      <w:pPr>
        <w:jc w:val="center"/>
        <w:rPr>
          <w:rFonts w:cs="Arial"/>
          <w:b/>
          <w:sz w:val="32"/>
          <w:szCs w:val="32"/>
          <w:u w:val="single"/>
          <w:shd w:val="clear" w:color="auto" w:fill="FFFFFF"/>
        </w:rPr>
      </w:pPr>
      <w:r w:rsidRPr="005368AA">
        <w:rPr>
          <w:rFonts w:cs="Arial"/>
          <w:b/>
          <w:sz w:val="32"/>
          <w:szCs w:val="32"/>
          <w:u w:val="single"/>
          <w:shd w:val="clear" w:color="auto" w:fill="FFFFFF"/>
        </w:rPr>
        <w:t xml:space="preserve">Representación de </w:t>
      </w:r>
      <w:r w:rsidR="005368AA" w:rsidRPr="005368AA">
        <w:rPr>
          <w:rFonts w:cs="Arial"/>
          <w:b/>
          <w:sz w:val="32"/>
          <w:szCs w:val="32"/>
          <w:u w:val="single"/>
          <w:shd w:val="clear" w:color="auto" w:fill="FFFFFF"/>
        </w:rPr>
        <w:t>átomos</w:t>
      </w:r>
      <w:r w:rsidRPr="005368AA">
        <w:rPr>
          <w:rFonts w:cs="Arial"/>
          <w:b/>
          <w:sz w:val="32"/>
          <w:szCs w:val="32"/>
          <w:u w:val="single"/>
          <w:shd w:val="clear" w:color="auto" w:fill="FFFFFF"/>
        </w:rPr>
        <w:t xml:space="preserve"> según Bohr</w:t>
      </w:r>
    </w:p>
    <w:p w:rsidR="00BD7E5C" w:rsidRPr="005368AA" w:rsidRDefault="00BA6579">
      <w:r w:rsidRPr="005368AA">
        <w:rPr>
          <w:noProof/>
          <w:lang w:eastAsia="es-ES"/>
        </w:rPr>
        <w:drawing>
          <wp:anchor distT="0" distB="0" distL="114300" distR="114300" simplePos="0" relativeHeight="251662336" behindDoc="0" locked="0" layoutInCell="1" allowOverlap="1">
            <wp:simplePos x="0" y="0"/>
            <wp:positionH relativeFrom="column">
              <wp:posOffset>66675</wp:posOffset>
            </wp:positionH>
            <wp:positionV relativeFrom="paragraph">
              <wp:posOffset>180975</wp:posOffset>
            </wp:positionV>
            <wp:extent cx="1555115" cy="628650"/>
            <wp:effectExtent l="19050" t="0" r="6985" b="0"/>
            <wp:wrapSquare wrapText="bothSides"/>
            <wp:docPr id="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9603" t="20076" r="67007" b="67305"/>
                    <a:stretch>
                      <a:fillRect/>
                    </a:stretch>
                  </pic:blipFill>
                  <pic:spPr bwMode="auto">
                    <a:xfrm>
                      <a:off x="0" y="0"/>
                      <a:ext cx="1555115" cy="628650"/>
                    </a:xfrm>
                    <a:prstGeom prst="rect">
                      <a:avLst/>
                    </a:prstGeom>
                    <a:noFill/>
                    <a:ln w="9525">
                      <a:noFill/>
                      <a:miter lim="800000"/>
                      <a:headEnd/>
                      <a:tailEnd/>
                    </a:ln>
                  </pic:spPr>
                </pic:pic>
              </a:graphicData>
            </a:graphic>
          </wp:anchor>
        </w:drawing>
      </w:r>
    </w:p>
    <w:p w:rsidR="00BD7E5C" w:rsidRPr="005368AA" w:rsidRDefault="00BD7E5C"/>
    <w:p w:rsidR="00BD7E5C" w:rsidRPr="005368AA" w:rsidRDefault="00BD7E5C"/>
    <w:p w:rsidR="00BD7E5C" w:rsidRPr="005368AA" w:rsidRDefault="00EF6D91">
      <w:r w:rsidRPr="005368AA">
        <w:t xml:space="preserve">El átomo de hidrogeno tiene 1 protón y 1 electrón. Carece de neutrones… la representación del átomo de hidrogeno según Bohr es la siguiente: </w:t>
      </w:r>
    </w:p>
    <w:p w:rsidR="00EF6D91" w:rsidRPr="005368AA" w:rsidRDefault="00EF6D91">
      <w:r w:rsidRPr="005368AA">
        <w:rPr>
          <w:noProof/>
          <w:lang w:eastAsia="es-ES"/>
        </w:rPr>
        <w:drawing>
          <wp:anchor distT="0" distB="0" distL="114300" distR="114300" simplePos="0" relativeHeight="251664384" behindDoc="0" locked="0" layoutInCell="1" allowOverlap="1">
            <wp:simplePos x="0" y="0"/>
            <wp:positionH relativeFrom="column">
              <wp:posOffset>2362200</wp:posOffset>
            </wp:positionH>
            <wp:positionV relativeFrom="paragraph">
              <wp:posOffset>-22225</wp:posOffset>
            </wp:positionV>
            <wp:extent cx="2124075" cy="1428750"/>
            <wp:effectExtent l="19050" t="0" r="9525" b="0"/>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12611" t="32695" r="71200" b="52773"/>
                    <a:stretch>
                      <a:fillRect/>
                    </a:stretch>
                  </pic:blipFill>
                  <pic:spPr bwMode="auto">
                    <a:xfrm>
                      <a:off x="0" y="0"/>
                      <a:ext cx="2124075" cy="1428750"/>
                    </a:xfrm>
                    <a:prstGeom prst="rect">
                      <a:avLst/>
                    </a:prstGeom>
                    <a:noFill/>
                    <a:ln w="9525">
                      <a:noFill/>
                      <a:miter lim="800000"/>
                      <a:headEnd/>
                      <a:tailEnd/>
                    </a:ln>
                  </pic:spPr>
                </pic:pic>
              </a:graphicData>
            </a:graphic>
          </wp:anchor>
        </w:drawing>
      </w:r>
    </w:p>
    <w:p w:rsidR="00AF02A5" w:rsidRPr="005368AA" w:rsidRDefault="00AF02A5"/>
    <w:p w:rsidR="00BD7E5C" w:rsidRPr="005368AA" w:rsidRDefault="00BD7E5C"/>
    <w:p w:rsidR="00BD7E5C" w:rsidRPr="005368AA" w:rsidRDefault="00BD7E5C"/>
    <w:p w:rsidR="00BD7E5C" w:rsidRPr="005368AA" w:rsidRDefault="00EF6D91">
      <w:r w:rsidRPr="005368AA">
        <w:rPr>
          <w:noProof/>
          <w:lang w:eastAsia="es-ES"/>
        </w:rPr>
        <w:drawing>
          <wp:anchor distT="0" distB="0" distL="114300" distR="114300" simplePos="0" relativeHeight="251659264" behindDoc="0" locked="0" layoutInCell="1" allowOverlap="1">
            <wp:simplePos x="0" y="0"/>
            <wp:positionH relativeFrom="column">
              <wp:posOffset>5153025</wp:posOffset>
            </wp:positionH>
            <wp:positionV relativeFrom="paragraph">
              <wp:posOffset>238125</wp:posOffset>
            </wp:positionV>
            <wp:extent cx="1840865" cy="1876425"/>
            <wp:effectExtent l="19050" t="0" r="698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64925" t="36138" r="7406" b="26195"/>
                    <a:stretch>
                      <a:fillRect/>
                    </a:stretch>
                  </pic:blipFill>
                  <pic:spPr bwMode="auto">
                    <a:xfrm>
                      <a:off x="0" y="0"/>
                      <a:ext cx="1840865" cy="1876425"/>
                    </a:xfrm>
                    <a:prstGeom prst="rect">
                      <a:avLst/>
                    </a:prstGeom>
                    <a:noFill/>
                    <a:ln w="9525">
                      <a:noFill/>
                      <a:miter lim="800000"/>
                      <a:headEnd/>
                      <a:tailEnd/>
                    </a:ln>
                  </pic:spPr>
                </pic:pic>
              </a:graphicData>
            </a:graphic>
          </wp:anchor>
        </w:drawing>
      </w:r>
      <w:r w:rsidRPr="005368AA">
        <w:rPr>
          <w:noProof/>
          <w:lang w:eastAsia="es-ES"/>
        </w:rPr>
        <w:drawing>
          <wp:anchor distT="0" distB="0" distL="114300" distR="114300" simplePos="0" relativeHeight="251660288" behindDoc="0" locked="0" layoutInCell="1" allowOverlap="1">
            <wp:simplePos x="0" y="0"/>
            <wp:positionH relativeFrom="column">
              <wp:posOffset>-219075</wp:posOffset>
            </wp:positionH>
            <wp:positionV relativeFrom="paragraph">
              <wp:posOffset>390525</wp:posOffset>
            </wp:positionV>
            <wp:extent cx="3400425" cy="1628775"/>
            <wp:effectExtent l="1905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10892" t="39771" r="37942" b="27533"/>
                    <a:stretch>
                      <a:fillRect/>
                    </a:stretch>
                  </pic:blipFill>
                  <pic:spPr bwMode="auto">
                    <a:xfrm>
                      <a:off x="0" y="0"/>
                      <a:ext cx="3400425" cy="1628775"/>
                    </a:xfrm>
                    <a:prstGeom prst="rect">
                      <a:avLst/>
                    </a:prstGeom>
                    <a:noFill/>
                    <a:ln w="9525">
                      <a:noFill/>
                      <a:miter lim="800000"/>
                      <a:headEnd/>
                      <a:tailEnd/>
                    </a:ln>
                  </pic:spPr>
                </pic:pic>
              </a:graphicData>
            </a:graphic>
          </wp:anchor>
        </w:drawing>
      </w:r>
    </w:p>
    <w:p w:rsidR="00BD7E5C" w:rsidRPr="005368AA" w:rsidRDefault="00BD7E5C"/>
    <w:p w:rsidR="00BA6579" w:rsidRPr="005368AA" w:rsidRDefault="002A5388">
      <w:r>
        <w:rPr>
          <w:noProof/>
          <w:lang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5.25pt;margin-top:13.05pt;width:129pt;height:30pt;z-index:251661312"/>
        </w:pict>
      </w:r>
    </w:p>
    <w:p w:rsidR="00BA6579" w:rsidRPr="005368AA" w:rsidRDefault="00BA6579"/>
    <w:p w:rsidR="00BA6579" w:rsidRPr="005368AA" w:rsidRDefault="00BA6579"/>
    <w:p w:rsidR="00BA6579" w:rsidRDefault="00BA6579"/>
    <w:p w:rsidR="005368AA" w:rsidRPr="005368AA" w:rsidRDefault="005368AA"/>
    <w:p w:rsidR="00BA6579" w:rsidRPr="005368AA" w:rsidRDefault="00EF6D91" w:rsidP="00EF6D91">
      <w:pPr>
        <w:jc w:val="center"/>
        <w:rPr>
          <w:b/>
          <w:sz w:val="32"/>
          <w:szCs w:val="32"/>
          <w:u w:val="single"/>
        </w:rPr>
      </w:pPr>
      <w:r w:rsidRPr="005368AA">
        <w:rPr>
          <w:b/>
          <w:sz w:val="32"/>
          <w:szCs w:val="32"/>
          <w:u w:val="single"/>
        </w:rPr>
        <w:lastRenderedPageBreak/>
        <w:t>Representación de isotopos según Bohr</w:t>
      </w:r>
    </w:p>
    <w:p w:rsidR="00EF6D91" w:rsidRPr="005368AA" w:rsidRDefault="00EF6D91">
      <w:r w:rsidRPr="005368AA">
        <w:t xml:space="preserve">Isotopos del carbono: </w:t>
      </w:r>
    </w:p>
    <w:p w:rsidR="00EF6D91" w:rsidRPr="005368AA" w:rsidRDefault="00EF6D91">
      <w:r w:rsidRPr="005368AA">
        <w:rPr>
          <w:noProof/>
          <w:lang w:eastAsia="es-ES"/>
        </w:rPr>
        <w:drawing>
          <wp:anchor distT="0" distB="0" distL="114300" distR="114300" simplePos="0" relativeHeight="251665408" behindDoc="0" locked="0" layoutInCell="1" allowOverlap="1">
            <wp:simplePos x="0" y="0"/>
            <wp:positionH relativeFrom="column">
              <wp:posOffset>1181100</wp:posOffset>
            </wp:positionH>
            <wp:positionV relativeFrom="paragraph">
              <wp:posOffset>67945</wp:posOffset>
            </wp:positionV>
            <wp:extent cx="3590925" cy="1390650"/>
            <wp:effectExtent l="19050" t="0" r="9525" b="0"/>
            <wp:wrapSquare wrapText="bothSides"/>
            <wp:docPr id="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9459" t="39579" r="36509" b="32505"/>
                    <a:stretch>
                      <a:fillRect/>
                    </a:stretch>
                  </pic:blipFill>
                  <pic:spPr bwMode="auto">
                    <a:xfrm>
                      <a:off x="0" y="0"/>
                      <a:ext cx="3590925" cy="1390650"/>
                    </a:xfrm>
                    <a:prstGeom prst="rect">
                      <a:avLst/>
                    </a:prstGeom>
                    <a:noFill/>
                    <a:ln w="9525">
                      <a:noFill/>
                      <a:miter lim="800000"/>
                      <a:headEnd/>
                      <a:tailEnd/>
                    </a:ln>
                  </pic:spPr>
                </pic:pic>
              </a:graphicData>
            </a:graphic>
          </wp:anchor>
        </w:drawing>
      </w:r>
    </w:p>
    <w:p w:rsidR="00EF6D91" w:rsidRPr="005368AA" w:rsidRDefault="00EF6D91" w:rsidP="00EF6D91">
      <w:pPr>
        <w:jc w:val="center"/>
      </w:pPr>
    </w:p>
    <w:p w:rsidR="00EF6D91" w:rsidRPr="005368AA" w:rsidRDefault="00EF6D91"/>
    <w:p w:rsidR="00BA6579" w:rsidRPr="005368AA" w:rsidRDefault="00BA6579"/>
    <w:p w:rsidR="00BA6579" w:rsidRPr="005368AA" w:rsidRDefault="00BA6579"/>
    <w:p w:rsidR="00BA6579" w:rsidRPr="005368AA" w:rsidRDefault="00BA6579"/>
    <w:p w:rsidR="00BA6579" w:rsidRPr="005368AA" w:rsidRDefault="00A215DF" w:rsidP="00A215DF">
      <w:pPr>
        <w:jc w:val="center"/>
        <w:rPr>
          <w:b/>
          <w:sz w:val="28"/>
          <w:szCs w:val="28"/>
          <w:u w:val="single"/>
        </w:rPr>
      </w:pPr>
      <w:r w:rsidRPr="005368AA">
        <w:rPr>
          <w:b/>
          <w:sz w:val="28"/>
          <w:szCs w:val="28"/>
          <w:u w:val="single"/>
        </w:rPr>
        <w:t>ATOMOS CON CARGA ELECTRICA: LOS IONES</w:t>
      </w:r>
    </w:p>
    <w:p w:rsidR="00A215DF" w:rsidRPr="005368AA" w:rsidRDefault="00A215DF">
      <w:r w:rsidRPr="005368AA">
        <w:t xml:space="preserve">Entre los elementos químicos se encuentran metales y los no metales, también los gases inertes o nobles, pero para este tema no los tomaremos en cuenta ya que estos no se ionizan. </w:t>
      </w:r>
    </w:p>
    <w:p w:rsidR="00A215DF" w:rsidRPr="005368AA" w:rsidRDefault="00A215DF" w:rsidP="00A215DF">
      <w:pPr>
        <w:pStyle w:val="Sinespaciado"/>
        <w:rPr>
          <w:rFonts w:cs="Arial"/>
          <w:color w:val="202122"/>
          <w:shd w:val="clear" w:color="auto" w:fill="FFFFFF"/>
        </w:rPr>
      </w:pPr>
      <w:r w:rsidRPr="005368AA">
        <w:rPr>
          <w:rFonts w:cs="Arial"/>
          <w:color w:val="202122"/>
          <w:shd w:val="clear" w:color="auto" w:fill="FFFFFF"/>
        </w:rPr>
        <w:t xml:space="preserve">Entre los </w:t>
      </w:r>
      <w:r w:rsidRPr="005368AA">
        <w:rPr>
          <w:rFonts w:cs="Arial"/>
          <w:b/>
          <w:color w:val="202122"/>
          <w:shd w:val="clear" w:color="auto" w:fill="FFFFFF"/>
        </w:rPr>
        <w:t>metales</w:t>
      </w:r>
      <w:r w:rsidRPr="005368AA">
        <w:rPr>
          <w:rFonts w:cs="Arial"/>
          <w:color w:val="202122"/>
          <w:shd w:val="clear" w:color="auto" w:fill="FFFFFF"/>
        </w:rPr>
        <w:t xml:space="preserve"> se pueden mencionar: </w:t>
      </w:r>
      <w:r w:rsidRPr="005368AA">
        <w:rPr>
          <w:rFonts w:cs="Arial"/>
          <w:i/>
          <w:color w:val="202122"/>
          <w:shd w:val="clear" w:color="auto" w:fill="FFFFFF"/>
        </w:rPr>
        <w:t>sodio (Na), potasio (K), calcio (Ca), hierro (Fe), aluminio (Al), oro (Au), plata (Ag), cinc (Zn), cobalto (Co), cromo (Cr), níquel (Ni), mercurio (Hg), magnesio (Mg), manganeso (Mn), platino (Pt), plomo (Pb), estaño (Sn), litio (Li), etc.</w:t>
      </w:r>
      <w:r w:rsidRPr="005368AA">
        <w:rPr>
          <w:rFonts w:cs="Arial"/>
          <w:color w:val="202122"/>
          <w:shd w:val="clear" w:color="auto" w:fill="FFFFFF"/>
        </w:rPr>
        <w:t xml:space="preserve">  </w:t>
      </w:r>
    </w:p>
    <w:p w:rsidR="00A215DF" w:rsidRPr="005368AA" w:rsidRDefault="00A215DF" w:rsidP="00A215DF">
      <w:pPr>
        <w:pStyle w:val="Sinespaciado"/>
        <w:rPr>
          <w:rFonts w:cs="Arial"/>
          <w:color w:val="202122"/>
          <w:shd w:val="clear" w:color="auto" w:fill="FFFFFF"/>
        </w:rPr>
      </w:pPr>
      <w:r w:rsidRPr="005368AA">
        <w:rPr>
          <w:rFonts w:cs="Arial"/>
          <w:color w:val="202122"/>
          <w:shd w:val="clear" w:color="auto" w:fill="FFFFFF"/>
        </w:rPr>
        <w:t xml:space="preserve">Como ejemplo de los </w:t>
      </w:r>
      <w:r w:rsidRPr="005368AA">
        <w:rPr>
          <w:rFonts w:cs="Arial"/>
          <w:b/>
          <w:color w:val="202122"/>
          <w:shd w:val="clear" w:color="auto" w:fill="FFFFFF"/>
        </w:rPr>
        <w:t>no metales</w:t>
      </w:r>
      <w:r w:rsidRPr="005368AA">
        <w:rPr>
          <w:rFonts w:cs="Arial"/>
          <w:color w:val="202122"/>
          <w:shd w:val="clear" w:color="auto" w:fill="FFFFFF"/>
        </w:rPr>
        <w:t xml:space="preserve"> se encuentran: </w:t>
      </w:r>
      <w:r w:rsidRPr="005368AA">
        <w:rPr>
          <w:rFonts w:cs="Arial"/>
          <w:i/>
          <w:color w:val="202122"/>
          <w:shd w:val="clear" w:color="auto" w:fill="FFFFFF"/>
        </w:rPr>
        <w:t>carbono (C), nitrógeno (N), hidrogeno (H), oxigeno (O), flúor (F), silicio (Si), fosforo (P), azufre (S), cloro (Cl), arsénico (As), bromo (Br), yodo (I), etc.</w:t>
      </w:r>
      <w:r w:rsidRPr="005368AA">
        <w:rPr>
          <w:rFonts w:cs="Arial"/>
          <w:color w:val="202122"/>
          <w:shd w:val="clear" w:color="auto" w:fill="FFFFFF"/>
        </w:rPr>
        <w:t xml:space="preserve"> </w:t>
      </w:r>
    </w:p>
    <w:p w:rsidR="00A215DF" w:rsidRPr="005368AA" w:rsidRDefault="00A215DF"/>
    <w:p w:rsidR="00A215DF" w:rsidRPr="005368AA" w:rsidRDefault="001B738D" w:rsidP="00F440D9">
      <w:pPr>
        <w:pStyle w:val="Prrafodelista"/>
        <w:numPr>
          <w:ilvl w:val="0"/>
          <w:numId w:val="2"/>
        </w:numPr>
      </w:pPr>
      <w:r w:rsidRPr="005368AA">
        <w:t xml:space="preserve">Los </w:t>
      </w:r>
      <w:r w:rsidR="00DA0B99" w:rsidRPr="005368AA">
        <w:t>átomos</w:t>
      </w:r>
      <w:r w:rsidRPr="005368AA">
        <w:t xml:space="preserve"> de los metales tienen menos de cuatro electrones en su órbita externa y tienen a perderlos. </w:t>
      </w:r>
      <w:r w:rsidR="00DA0B99" w:rsidRPr="005368AA">
        <w:t>Así</w:t>
      </w:r>
      <w:r w:rsidRPr="005368AA">
        <w:t xml:space="preserve">, por ejemplo, el </w:t>
      </w:r>
      <w:r w:rsidR="00DA0B99" w:rsidRPr="005368AA">
        <w:t>átomo</w:t>
      </w:r>
      <w:r w:rsidRPr="005368AA">
        <w:t xml:space="preserve"> de </w:t>
      </w:r>
      <w:r w:rsidR="005B593B" w:rsidRPr="005368AA">
        <w:t xml:space="preserve">sodio </w:t>
      </w:r>
      <w:r w:rsidRPr="005368AA">
        <w:t>(</w:t>
      </w:r>
      <w:r w:rsidR="005B593B" w:rsidRPr="005368AA">
        <w:t>Na</w:t>
      </w:r>
      <w:r w:rsidRPr="005368AA">
        <w:t>), cuyo Z=</w:t>
      </w:r>
      <w:r w:rsidR="005B593B" w:rsidRPr="005368AA">
        <w:t>11</w:t>
      </w:r>
      <w:r w:rsidRPr="005368AA">
        <w:t xml:space="preserve"> y su A=</w:t>
      </w:r>
      <w:r w:rsidR="005B593B" w:rsidRPr="005368AA">
        <w:t>23</w:t>
      </w:r>
      <w:r w:rsidRPr="005368AA">
        <w:t>, presenta la siguiente estructura</w:t>
      </w:r>
      <w:r w:rsidR="00DA0B99" w:rsidRPr="005368AA">
        <w:t xml:space="preserve">: </w:t>
      </w:r>
    </w:p>
    <w:p w:rsidR="00DA0B99" w:rsidRPr="005368AA" w:rsidRDefault="005B593B">
      <w:r w:rsidRPr="005368AA">
        <w:rPr>
          <w:noProof/>
          <w:lang w:eastAsia="es-ES"/>
        </w:rPr>
        <w:drawing>
          <wp:anchor distT="0" distB="0" distL="114300" distR="114300" simplePos="0" relativeHeight="251667456" behindDoc="0" locked="0" layoutInCell="1" allowOverlap="1">
            <wp:simplePos x="0" y="0"/>
            <wp:positionH relativeFrom="column">
              <wp:posOffset>1181100</wp:posOffset>
            </wp:positionH>
            <wp:positionV relativeFrom="paragraph">
              <wp:posOffset>59690</wp:posOffset>
            </wp:positionV>
            <wp:extent cx="3836670" cy="1590675"/>
            <wp:effectExtent l="19050" t="0" r="0" b="0"/>
            <wp:wrapSquare wrapText="bothSides"/>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10892" t="39771" r="37942" b="31931"/>
                    <a:stretch>
                      <a:fillRect/>
                    </a:stretch>
                  </pic:blipFill>
                  <pic:spPr bwMode="auto">
                    <a:xfrm>
                      <a:off x="0" y="0"/>
                      <a:ext cx="3836670" cy="1590675"/>
                    </a:xfrm>
                    <a:prstGeom prst="rect">
                      <a:avLst/>
                    </a:prstGeom>
                    <a:noFill/>
                    <a:ln w="9525">
                      <a:noFill/>
                      <a:miter lim="800000"/>
                      <a:headEnd/>
                      <a:tailEnd/>
                    </a:ln>
                  </pic:spPr>
                </pic:pic>
              </a:graphicData>
            </a:graphic>
          </wp:anchor>
        </w:drawing>
      </w:r>
    </w:p>
    <w:p w:rsidR="00DA0B99" w:rsidRPr="005368AA" w:rsidRDefault="00DA0B99"/>
    <w:p w:rsidR="00BA6579" w:rsidRPr="005368AA" w:rsidRDefault="00BA6579"/>
    <w:p w:rsidR="005B593B" w:rsidRPr="005368AA" w:rsidRDefault="005B593B"/>
    <w:p w:rsidR="005B593B" w:rsidRPr="005368AA" w:rsidRDefault="005B593B"/>
    <w:p w:rsidR="005B593B" w:rsidRPr="005368AA" w:rsidRDefault="005B593B"/>
    <w:p w:rsidR="005B593B" w:rsidRPr="005368AA" w:rsidRDefault="005B593B">
      <w:r w:rsidRPr="005368AA">
        <w:t xml:space="preserve">Este </w:t>
      </w:r>
      <w:r w:rsidR="00814F61" w:rsidRPr="005368AA">
        <w:t>átomo</w:t>
      </w:r>
      <w:r w:rsidRPr="005368AA">
        <w:t xml:space="preserve"> trata de perder el </w:t>
      </w:r>
      <w:r w:rsidR="00814F61" w:rsidRPr="005368AA">
        <w:t>electrón</w:t>
      </w:r>
      <w:r w:rsidRPr="005368AA">
        <w:t xml:space="preserve"> de su </w:t>
      </w:r>
      <w:r w:rsidR="00814F61" w:rsidRPr="005368AA">
        <w:t>órbita</w:t>
      </w:r>
      <w:r w:rsidRPr="005368AA">
        <w:t xml:space="preserve"> externa. Cuando ello sucede queda con 11 protones y 10 electrones y por lo tanto ya no es eléctricamente neutro sino que presenta una carga positiva, de manera que su estructura es: </w:t>
      </w:r>
    </w:p>
    <w:p w:rsidR="005B593B" w:rsidRPr="005368AA" w:rsidRDefault="00814F61">
      <w:r w:rsidRPr="005368AA">
        <w:rPr>
          <w:noProof/>
          <w:lang w:eastAsia="es-ES"/>
        </w:rPr>
        <w:drawing>
          <wp:anchor distT="0" distB="0" distL="114300" distR="114300" simplePos="0" relativeHeight="251668480" behindDoc="0" locked="0" layoutInCell="1" allowOverlap="1">
            <wp:simplePos x="0" y="0"/>
            <wp:positionH relativeFrom="column">
              <wp:posOffset>942975</wp:posOffset>
            </wp:positionH>
            <wp:positionV relativeFrom="paragraph">
              <wp:posOffset>149225</wp:posOffset>
            </wp:positionV>
            <wp:extent cx="4419600" cy="990600"/>
            <wp:effectExtent l="1905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34110" t="34034" r="13434" b="50287"/>
                    <a:stretch>
                      <a:fillRect/>
                    </a:stretch>
                  </pic:blipFill>
                  <pic:spPr bwMode="auto">
                    <a:xfrm>
                      <a:off x="0" y="0"/>
                      <a:ext cx="4419600" cy="990600"/>
                    </a:xfrm>
                    <a:prstGeom prst="rect">
                      <a:avLst/>
                    </a:prstGeom>
                    <a:noFill/>
                    <a:ln w="9525">
                      <a:noFill/>
                      <a:miter lim="800000"/>
                      <a:headEnd/>
                      <a:tailEnd/>
                    </a:ln>
                  </pic:spPr>
                </pic:pic>
              </a:graphicData>
            </a:graphic>
          </wp:anchor>
        </w:drawing>
      </w:r>
      <w:r w:rsidR="005B593B" w:rsidRPr="005368AA">
        <w:t xml:space="preserve"> </w:t>
      </w:r>
    </w:p>
    <w:p w:rsidR="005B593B" w:rsidRPr="005368AA" w:rsidRDefault="005B593B"/>
    <w:p w:rsidR="00814F61" w:rsidRPr="005368AA" w:rsidRDefault="00814F61"/>
    <w:p w:rsidR="00814F61" w:rsidRPr="005368AA" w:rsidRDefault="00814F61"/>
    <w:p w:rsidR="00814F61" w:rsidRPr="005368AA" w:rsidRDefault="00814F61"/>
    <w:p w:rsidR="005368AA" w:rsidRDefault="005368AA"/>
    <w:p w:rsidR="00814F61" w:rsidRPr="005368AA" w:rsidRDefault="00814F61">
      <w:r w:rsidRPr="00FC7290">
        <w:rPr>
          <w:highlight w:val="yellow"/>
        </w:rPr>
        <w:lastRenderedPageBreak/>
        <w:t xml:space="preserve">Este átomo con carga eléctrica se denomina </w:t>
      </w:r>
      <w:r w:rsidRPr="00FC7290">
        <w:rPr>
          <w:b/>
          <w:highlight w:val="yellow"/>
        </w:rPr>
        <w:t>ion</w:t>
      </w:r>
      <w:r w:rsidRPr="00FC7290">
        <w:rPr>
          <w:highlight w:val="yellow"/>
        </w:rPr>
        <w:t xml:space="preserve"> y como esa carga es </w:t>
      </w:r>
      <w:r w:rsidRPr="00FC7290">
        <w:rPr>
          <w:b/>
          <w:highlight w:val="yellow"/>
        </w:rPr>
        <w:t>positiva</w:t>
      </w:r>
      <w:r w:rsidRPr="00FC7290">
        <w:rPr>
          <w:highlight w:val="yellow"/>
        </w:rPr>
        <w:t xml:space="preserve"> se denomina </w:t>
      </w:r>
      <w:r w:rsidRPr="00FC7290">
        <w:rPr>
          <w:b/>
          <w:highlight w:val="yellow"/>
        </w:rPr>
        <w:t>catión</w:t>
      </w:r>
      <w:r w:rsidRPr="005368AA">
        <w:t xml:space="preserve">. </w:t>
      </w:r>
    </w:p>
    <w:p w:rsidR="00814F61" w:rsidRPr="005368AA" w:rsidRDefault="00814F61">
      <w:r w:rsidRPr="005368AA">
        <w:t>Otro ejemplo se pue</w:t>
      </w:r>
      <w:r w:rsidR="00326E44" w:rsidRPr="005368AA">
        <w:t xml:space="preserve">de ver en el caso del magnesio  (Mg): </w:t>
      </w:r>
    </w:p>
    <w:p w:rsidR="00814F61" w:rsidRPr="005368AA" w:rsidRDefault="00CE1EB6" w:rsidP="00814F61">
      <w:r w:rsidRPr="005368AA">
        <w:t>En este caso, pierde 2 electrones, queda con 12 protones y 10 electrones: presenta 2 cargas positivas (2</w:t>
      </w:r>
      <w:r w:rsidRPr="005368AA">
        <w:rPr>
          <w:vertAlign w:val="superscript"/>
        </w:rPr>
        <w:t>+</w:t>
      </w:r>
      <w:r w:rsidRPr="005368AA">
        <w:t xml:space="preserve">) </w:t>
      </w:r>
    </w:p>
    <w:p w:rsidR="00814F61" w:rsidRPr="005368AA" w:rsidRDefault="00FC7290">
      <w:r>
        <w:rPr>
          <w:noProof/>
          <w:lang w:eastAsia="es-ES"/>
        </w:rPr>
        <w:drawing>
          <wp:anchor distT="0" distB="0" distL="114300" distR="114300" simplePos="0" relativeHeight="251669504" behindDoc="0" locked="0" layoutInCell="1" allowOverlap="1">
            <wp:simplePos x="0" y="0"/>
            <wp:positionH relativeFrom="column">
              <wp:posOffset>1085850</wp:posOffset>
            </wp:positionH>
            <wp:positionV relativeFrom="paragraph">
              <wp:posOffset>220980</wp:posOffset>
            </wp:positionV>
            <wp:extent cx="3600450" cy="1219200"/>
            <wp:effectExtent l="1905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34827" t="39197" r="10991" b="36329"/>
                    <a:stretch>
                      <a:fillRect/>
                    </a:stretch>
                  </pic:blipFill>
                  <pic:spPr bwMode="auto">
                    <a:xfrm>
                      <a:off x="0" y="0"/>
                      <a:ext cx="3600450" cy="1219200"/>
                    </a:xfrm>
                    <a:prstGeom prst="rect">
                      <a:avLst/>
                    </a:prstGeom>
                    <a:noFill/>
                    <a:ln w="9525">
                      <a:noFill/>
                      <a:miter lim="800000"/>
                      <a:headEnd/>
                      <a:tailEnd/>
                    </a:ln>
                  </pic:spPr>
                </pic:pic>
              </a:graphicData>
            </a:graphic>
          </wp:anchor>
        </w:drawing>
      </w:r>
    </w:p>
    <w:p w:rsidR="00814F61" w:rsidRDefault="00814F61"/>
    <w:p w:rsidR="00FC7290" w:rsidRDefault="00FC7290"/>
    <w:p w:rsidR="00FC7290" w:rsidRDefault="00FC7290"/>
    <w:p w:rsidR="00FC7290" w:rsidRPr="005368AA" w:rsidRDefault="00FC7290"/>
    <w:p w:rsidR="00814F61" w:rsidRPr="00FC7290" w:rsidRDefault="00CE1EB6">
      <w:pPr>
        <w:rPr>
          <w:u w:val="single"/>
        </w:rPr>
      </w:pPr>
      <w:r w:rsidRPr="00FC7290">
        <w:rPr>
          <w:u w:val="single"/>
        </w:rPr>
        <w:t xml:space="preserve">En general, puede señalarse que: </w:t>
      </w:r>
    </w:p>
    <w:p w:rsidR="00CE1EB6" w:rsidRPr="00FC7290" w:rsidRDefault="00CE1EB6">
      <w:r w:rsidRPr="00FC7290">
        <w:rPr>
          <w:highlight w:val="yellow"/>
        </w:rPr>
        <w:t xml:space="preserve">Los </w:t>
      </w:r>
      <w:r w:rsidR="005368AA" w:rsidRPr="00FC7290">
        <w:rPr>
          <w:highlight w:val="yellow"/>
        </w:rPr>
        <w:t>átomos</w:t>
      </w:r>
      <w:r w:rsidRPr="00FC7290">
        <w:rPr>
          <w:highlight w:val="yellow"/>
        </w:rPr>
        <w:t xml:space="preserve"> de los </w:t>
      </w:r>
      <w:r w:rsidRPr="00FC7290">
        <w:rPr>
          <w:b/>
          <w:highlight w:val="yellow"/>
        </w:rPr>
        <w:t>metales</w:t>
      </w:r>
      <w:r w:rsidRPr="00FC7290">
        <w:rPr>
          <w:highlight w:val="yellow"/>
        </w:rPr>
        <w:t xml:space="preserve"> que tienen en su </w:t>
      </w:r>
      <w:r w:rsidR="005368AA" w:rsidRPr="00FC7290">
        <w:rPr>
          <w:highlight w:val="yellow"/>
        </w:rPr>
        <w:t>órbita</w:t>
      </w:r>
      <w:r w:rsidRPr="00FC7290">
        <w:rPr>
          <w:highlight w:val="yellow"/>
        </w:rPr>
        <w:t xml:space="preserve"> </w:t>
      </w:r>
      <w:r w:rsidR="005368AA" w:rsidRPr="00FC7290">
        <w:rPr>
          <w:highlight w:val="yellow"/>
        </w:rPr>
        <w:t>más</w:t>
      </w:r>
      <w:r w:rsidRPr="00FC7290">
        <w:rPr>
          <w:highlight w:val="yellow"/>
        </w:rPr>
        <w:t xml:space="preserve"> externa 1, 2 o 3 electrones tienden a perderlos, transformándose en </w:t>
      </w:r>
      <w:r w:rsidRPr="00FC7290">
        <w:rPr>
          <w:b/>
          <w:highlight w:val="yellow"/>
        </w:rPr>
        <w:t>cationes</w:t>
      </w:r>
      <w:r w:rsidRPr="00FC7290">
        <w:rPr>
          <w:highlight w:val="yellow"/>
        </w:rPr>
        <w:t>.</w:t>
      </w:r>
      <w:r w:rsidRPr="00FC7290">
        <w:t xml:space="preserve"> </w:t>
      </w:r>
    </w:p>
    <w:p w:rsidR="00814F61" w:rsidRPr="005368AA" w:rsidRDefault="00814F61"/>
    <w:p w:rsidR="00814F61" w:rsidRDefault="00F440D9" w:rsidP="00F440D9">
      <w:pPr>
        <w:pStyle w:val="Prrafodelista"/>
        <w:numPr>
          <w:ilvl w:val="0"/>
          <w:numId w:val="2"/>
        </w:numPr>
      </w:pPr>
      <w:r>
        <w:t xml:space="preserve">Los </w:t>
      </w:r>
      <w:r w:rsidR="00EA1E0C">
        <w:t>átomos</w:t>
      </w:r>
      <w:r>
        <w:t xml:space="preserve"> de los no metales tienen </w:t>
      </w:r>
      <w:r w:rsidR="00EA1E0C">
        <w:t>más</w:t>
      </w:r>
      <w:r>
        <w:t xml:space="preserve"> de cuatro y menos de ocho electrones en su </w:t>
      </w:r>
      <w:r w:rsidR="00EA1E0C">
        <w:t>última</w:t>
      </w:r>
      <w:r>
        <w:t xml:space="preserve"> orbita y procuran ganar </w:t>
      </w:r>
      <w:r w:rsidR="00EA1E0C">
        <w:t>electrones</w:t>
      </w:r>
      <w:r>
        <w:t xml:space="preserve"> para tener ocho electrones en dicha orbita. </w:t>
      </w:r>
    </w:p>
    <w:p w:rsidR="00F440D9" w:rsidRDefault="00EA1E0C" w:rsidP="00F440D9">
      <w:pPr>
        <w:pStyle w:val="Prrafodelista"/>
      </w:pPr>
      <w:r>
        <w:t>Así</w:t>
      </w:r>
      <w:r w:rsidR="00F440D9">
        <w:t xml:space="preserve">, </w:t>
      </w:r>
      <w:r>
        <w:t>por</w:t>
      </w:r>
      <w:r w:rsidR="00F440D9">
        <w:t xml:space="preserve"> ejemplo, el </w:t>
      </w:r>
      <w:r>
        <w:t>átomo</w:t>
      </w:r>
      <w:r w:rsidR="00F440D9">
        <w:t xml:space="preserve"> de </w:t>
      </w:r>
      <w:r w:rsidR="006947EC">
        <w:t>cloro</w:t>
      </w:r>
      <w:r w:rsidR="00F440D9">
        <w:t xml:space="preserve"> (</w:t>
      </w:r>
      <w:r w:rsidR="006947EC">
        <w:t>Cl</w:t>
      </w:r>
      <w:r w:rsidR="00F440D9">
        <w:t>)</w:t>
      </w:r>
      <w:r w:rsidR="006947EC">
        <w:t xml:space="preserve">, cuyo Z=17 y A= 35, presenta la siguiente estructura: </w:t>
      </w:r>
    </w:p>
    <w:p w:rsidR="006947EC" w:rsidRDefault="006947EC" w:rsidP="00F440D9">
      <w:pPr>
        <w:pStyle w:val="Prrafodelista"/>
      </w:pPr>
    </w:p>
    <w:p w:rsidR="006947EC" w:rsidRDefault="006947EC" w:rsidP="00F440D9">
      <w:pPr>
        <w:pStyle w:val="Prrafodelista"/>
      </w:pPr>
      <w:r>
        <w:rPr>
          <w:noProof/>
          <w:lang w:eastAsia="es-ES"/>
        </w:rPr>
        <w:drawing>
          <wp:anchor distT="0" distB="0" distL="114300" distR="114300" simplePos="0" relativeHeight="251670528" behindDoc="0" locked="0" layoutInCell="1" allowOverlap="1">
            <wp:simplePos x="0" y="0"/>
            <wp:positionH relativeFrom="column">
              <wp:posOffset>1873885</wp:posOffset>
            </wp:positionH>
            <wp:positionV relativeFrom="paragraph">
              <wp:posOffset>56515</wp:posOffset>
            </wp:positionV>
            <wp:extent cx="2812415" cy="819150"/>
            <wp:effectExtent l="19050" t="0" r="6985"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7980" t="32696" r="19728" b="50860"/>
                    <a:stretch>
                      <a:fillRect/>
                    </a:stretch>
                  </pic:blipFill>
                  <pic:spPr bwMode="auto">
                    <a:xfrm>
                      <a:off x="0" y="0"/>
                      <a:ext cx="2812415" cy="819150"/>
                    </a:xfrm>
                    <a:prstGeom prst="rect">
                      <a:avLst/>
                    </a:prstGeom>
                    <a:noFill/>
                    <a:ln w="9525">
                      <a:noFill/>
                      <a:miter lim="800000"/>
                      <a:headEnd/>
                      <a:tailEnd/>
                    </a:ln>
                  </pic:spPr>
                </pic:pic>
              </a:graphicData>
            </a:graphic>
          </wp:anchor>
        </w:drawing>
      </w:r>
    </w:p>
    <w:p w:rsidR="006947EC" w:rsidRDefault="006947EC" w:rsidP="00F440D9">
      <w:pPr>
        <w:pStyle w:val="Prrafodelista"/>
      </w:pPr>
    </w:p>
    <w:p w:rsidR="006947EC" w:rsidRDefault="006947EC" w:rsidP="00F440D9">
      <w:pPr>
        <w:pStyle w:val="Prrafodelista"/>
      </w:pPr>
    </w:p>
    <w:p w:rsidR="006947EC" w:rsidRDefault="006947EC" w:rsidP="00F440D9">
      <w:pPr>
        <w:pStyle w:val="Prrafodelista"/>
      </w:pPr>
    </w:p>
    <w:p w:rsidR="006947EC" w:rsidRDefault="006947EC" w:rsidP="006947EC">
      <w:r>
        <w:t>Si este átomo</w:t>
      </w:r>
      <w:r w:rsidR="00567B16">
        <w:t xml:space="preserve"> gana 1</w:t>
      </w:r>
      <w:r>
        <w:t xml:space="preserve"> electrón pasa a tener</w:t>
      </w:r>
      <w:r w:rsidR="00567B16">
        <w:t xml:space="preserve"> 17 protones,  18 electrones:</w:t>
      </w:r>
      <w:r w:rsidR="00921433">
        <w:t xml:space="preserve"> manifiesta una carga negativa, y t</w:t>
      </w:r>
      <w:r w:rsidR="00567B16">
        <w:t xml:space="preserve">iene </w:t>
      </w:r>
      <w:r>
        <w:t xml:space="preserve"> la siguiente estructura: </w:t>
      </w:r>
    </w:p>
    <w:p w:rsidR="006947EC" w:rsidRDefault="00567B16" w:rsidP="00F440D9">
      <w:pPr>
        <w:pStyle w:val="Prrafodelista"/>
      </w:pPr>
      <w:r>
        <w:rPr>
          <w:noProof/>
          <w:lang w:eastAsia="es-ES"/>
        </w:rPr>
        <w:drawing>
          <wp:anchor distT="0" distB="0" distL="114300" distR="114300" simplePos="0" relativeHeight="251671552" behindDoc="0" locked="0" layoutInCell="1" allowOverlap="1">
            <wp:simplePos x="0" y="0"/>
            <wp:positionH relativeFrom="column">
              <wp:posOffset>1657350</wp:posOffset>
            </wp:positionH>
            <wp:positionV relativeFrom="paragraph">
              <wp:posOffset>78740</wp:posOffset>
            </wp:positionV>
            <wp:extent cx="3574415" cy="1276350"/>
            <wp:effectExtent l="19050" t="0" r="6985" b="0"/>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5687" t="51626" r="10561" b="22753"/>
                    <a:stretch>
                      <a:fillRect/>
                    </a:stretch>
                  </pic:blipFill>
                  <pic:spPr bwMode="auto">
                    <a:xfrm>
                      <a:off x="0" y="0"/>
                      <a:ext cx="3574415" cy="1276350"/>
                    </a:xfrm>
                    <a:prstGeom prst="rect">
                      <a:avLst/>
                    </a:prstGeom>
                    <a:noFill/>
                    <a:ln w="9525">
                      <a:noFill/>
                      <a:miter lim="800000"/>
                      <a:headEnd/>
                      <a:tailEnd/>
                    </a:ln>
                  </pic:spPr>
                </pic:pic>
              </a:graphicData>
            </a:graphic>
          </wp:anchor>
        </w:drawing>
      </w:r>
    </w:p>
    <w:p w:rsidR="006947EC" w:rsidRDefault="006947EC" w:rsidP="00F440D9">
      <w:pPr>
        <w:pStyle w:val="Prrafodelista"/>
      </w:pPr>
    </w:p>
    <w:p w:rsidR="006947EC" w:rsidRDefault="006947EC" w:rsidP="00F440D9">
      <w:pPr>
        <w:pStyle w:val="Prrafodelista"/>
      </w:pPr>
    </w:p>
    <w:p w:rsidR="006947EC" w:rsidRDefault="006947EC" w:rsidP="00F440D9">
      <w:pPr>
        <w:pStyle w:val="Prrafodelista"/>
      </w:pPr>
    </w:p>
    <w:p w:rsidR="00567B16" w:rsidRDefault="00567B16" w:rsidP="00F440D9">
      <w:pPr>
        <w:pStyle w:val="Prrafodelista"/>
      </w:pPr>
    </w:p>
    <w:p w:rsidR="00567B16" w:rsidRDefault="00567B16" w:rsidP="00F440D9">
      <w:pPr>
        <w:pStyle w:val="Prrafodelista"/>
      </w:pPr>
    </w:p>
    <w:p w:rsidR="00567B16" w:rsidRDefault="00567B16" w:rsidP="00F440D9">
      <w:pPr>
        <w:pStyle w:val="Prrafodelista"/>
      </w:pPr>
    </w:p>
    <w:p w:rsidR="00567B16" w:rsidRDefault="00921433" w:rsidP="00921433">
      <w:r>
        <w:t xml:space="preserve">Por lo tanto es un </w:t>
      </w:r>
      <w:r w:rsidRPr="00921433">
        <w:rPr>
          <w:b/>
        </w:rPr>
        <w:t>ion negativo</w:t>
      </w:r>
      <w:r>
        <w:t xml:space="preserve"> y se denomina </w:t>
      </w:r>
      <w:r w:rsidRPr="00921433">
        <w:rPr>
          <w:b/>
        </w:rPr>
        <w:t>anión</w:t>
      </w:r>
      <w:r>
        <w:t xml:space="preserve">. </w:t>
      </w:r>
    </w:p>
    <w:p w:rsidR="00921433" w:rsidRDefault="00921433" w:rsidP="00921433">
      <w:r>
        <w:rPr>
          <w:noProof/>
          <w:lang w:eastAsia="es-ES"/>
        </w:rPr>
        <w:drawing>
          <wp:anchor distT="0" distB="0" distL="114300" distR="114300" simplePos="0" relativeHeight="251672576" behindDoc="0" locked="0" layoutInCell="1" allowOverlap="1">
            <wp:simplePos x="0" y="0"/>
            <wp:positionH relativeFrom="column">
              <wp:posOffset>1438275</wp:posOffset>
            </wp:positionH>
            <wp:positionV relativeFrom="paragraph">
              <wp:posOffset>60325</wp:posOffset>
            </wp:positionV>
            <wp:extent cx="3352800" cy="1571625"/>
            <wp:effectExtent l="19050" t="0" r="0" b="0"/>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9459" t="37094" r="40092" b="31357"/>
                    <a:stretch>
                      <a:fillRect/>
                    </a:stretch>
                  </pic:blipFill>
                  <pic:spPr bwMode="auto">
                    <a:xfrm>
                      <a:off x="0" y="0"/>
                      <a:ext cx="3352800" cy="1571625"/>
                    </a:xfrm>
                    <a:prstGeom prst="rect">
                      <a:avLst/>
                    </a:prstGeom>
                    <a:noFill/>
                    <a:ln w="9525">
                      <a:noFill/>
                      <a:miter lim="800000"/>
                      <a:headEnd/>
                      <a:tailEnd/>
                    </a:ln>
                  </pic:spPr>
                </pic:pic>
              </a:graphicData>
            </a:graphic>
          </wp:anchor>
        </w:drawing>
      </w:r>
    </w:p>
    <w:p w:rsidR="006947EC" w:rsidRDefault="006947EC" w:rsidP="00F440D9">
      <w:pPr>
        <w:pStyle w:val="Prrafodelista"/>
      </w:pPr>
    </w:p>
    <w:p w:rsidR="006947EC" w:rsidRDefault="006947EC" w:rsidP="00F440D9">
      <w:pPr>
        <w:pStyle w:val="Prrafodelista"/>
      </w:pPr>
    </w:p>
    <w:p w:rsidR="00921433" w:rsidRDefault="00921433" w:rsidP="00F440D9">
      <w:pPr>
        <w:pStyle w:val="Prrafodelista"/>
      </w:pPr>
    </w:p>
    <w:p w:rsidR="00921433" w:rsidRDefault="00921433" w:rsidP="00F440D9">
      <w:pPr>
        <w:pStyle w:val="Prrafodelista"/>
      </w:pPr>
    </w:p>
    <w:p w:rsidR="00921433" w:rsidRDefault="00921433" w:rsidP="00F440D9">
      <w:pPr>
        <w:pStyle w:val="Prrafodelista"/>
      </w:pPr>
    </w:p>
    <w:p w:rsidR="00921433" w:rsidRDefault="00921433" w:rsidP="00F440D9">
      <w:pPr>
        <w:pStyle w:val="Prrafodelista"/>
      </w:pPr>
    </w:p>
    <w:p w:rsidR="00921433" w:rsidRDefault="00921433" w:rsidP="00F440D9">
      <w:pPr>
        <w:pStyle w:val="Prrafodelista"/>
      </w:pPr>
    </w:p>
    <w:p w:rsidR="00921433" w:rsidRPr="0000124F" w:rsidRDefault="00921433" w:rsidP="00921433">
      <w:pPr>
        <w:rPr>
          <w:u w:val="single"/>
        </w:rPr>
      </w:pPr>
      <w:r w:rsidRPr="0000124F">
        <w:rPr>
          <w:u w:val="single"/>
        </w:rPr>
        <w:lastRenderedPageBreak/>
        <w:t xml:space="preserve">En consecuencia, se puede establecer que: </w:t>
      </w:r>
    </w:p>
    <w:p w:rsidR="00921433" w:rsidRDefault="00921433" w:rsidP="00921433">
      <w:r w:rsidRPr="0000124F">
        <w:rPr>
          <w:highlight w:val="yellow"/>
        </w:rPr>
        <w:t>Los átomos de los no metales que tienen en su órbita externa 5, 6 o 7 electrones tratan de ganarlos hasta llegar al número de 8, convirtiéndolos en aniones</w:t>
      </w:r>
      <w:r w:rsidR="0000124F" w:rsidRPr="0000124F">
        <w:rPr>
          <w:highlight w:val="yellow"/>
        </w:rPr>
        <w:t>.</w:t>
      </w:r>
      <w:r w:rsidR="0000124F">
        <w:t xml:space="preserve"> </w:t>
      </w:r>
      <w:r>
        <w:t xml:space="preserve"> </w:t>
      </w:r>
    </w:p>
    <w:p w:rsidR="00A16FDC" w:rsidRDefault="00A16FDC" w:rsidP="00921433"/>
    <w:p w:rsidR="00A16FDC" w:rsidRDefault="00A16FD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Default="008C458C" w:rsidP="00921433"/>
    <w:p w:rsidR="008C458C" w:rsidRPr="00511B5C" w:rsidRDefault="008C458C" w:rsidP="00511B5C">
      <w:pPr>
        <w:jc w:val="center"/>
        <w:rPr>
          <w:b/>
          <w:u w:val="single"/>
        </w:rPr>
      </w:pPr>
      <w:r w:rsidRPr="00511B5C">
        <w:rPr>
          <w:b/>
          <w:u w:val="single"/>
        </w:rPr>
        <w:lastRenderedPageBreak/>
        <w:t>ACTIVIDAD</w:t>
      </w:r>
    </w:p>
    <w:p w:rsidR="008C458C" w:rsidRDefault="00D779BD" w:rsidP="008C458C">
      <w:pPr>
        <w:pStyle w:val="Prrafodelista"/>
        <w:numPr>
          <w:ilvl w:val="0"/>
          <w:numId w:val="3"/>
        </w:numPr>
      </w:pPr>
      <w:r>
        <w:rPr>
          <w:noProof/>
          <w:lang w:eastAsia="es-ES"/>
        </w:rPr>
        <w:drawing>
          <wp:anchor distT="0" distB="0" distL="114300" distR="114300" simplePos="0" relativeHeight="251673600" behindDoc="0" locked="0" layoutInCell="1" allowOverlap="1">
            <wp:simplePos x="0" y="0"/>
            <wp:positionH relativeFrom="column">
              <wp:posOffset>1314450</wp:posOffset>
            </wp:positionH>
            <wp:positionV relativeFrom="paragraph">
              <wp:posOffset>467360</wp:posOffset>
            </wp:positionV>
            <wp:extent cx="4886325" cy="1162050"/>
            <wp:effectExtent l="19050" t="0" r="9525"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2899" t="34990" r="13577" b="41683"/>
                    <a:stretch>
                      <a:fillRect/>
                    </a:stretch>
                  </pic:blipFill>
                  <pic:spPr bwMode="auto">
                    <a:xfrm>
                      <a:off x="0" y="0"/>
                      <a:ext cx="4886325" cy="1162050"/>
                    </a:xfrm>
                    <a:prstGeom prst="rect">
                      <a:avLst/>
                    </a:prstGeom>
                    <a:noFill/>
                    <a:ln w="9525">
                      <a:noFill/>
                      <a:miter lim="800000"/>
                      <a:headEnd/>
                      <a:tailEnd/>
                    </a:ln>
                  </pic:spPr>
                </pic:pic>
              </a:graphicData>
            </a:graphic>
          </wp:anchor>
        </w:drawing>
      </w:r>
      <w:r w:rsidR="008C458C">
        <w:t xml:space="preserve">Completa la siguiente representación de un átomo, colocando sobre la línea de puntos el nombre de cada partícula. </w:t>
      </w:r>
    </w:p>
    <w:p w:rsidR="008C458C" w:rsidRDefault="008C458C" w:rsidP="00921433"/>
    <w:p w:rsidR="00D779BD" w:rsidRDefault="00D779BD" w:rsidP="00921433"/>
    <w:p w:rsidR="00D779BD" w:rsidRDefault="00D779BD" w:rsidP="00921433"/>
    <w:p w:rsidR="00D779BD" w:rsidRDefault="00D779BD" w:rsidP="00921433"/>
    <w:p w:rsidR="00D779BD" w:rsidRDefault="000E4D05" w:rsidP="00D779BD">
      <w:pPr>
        <w:pStyle w:val="Prrafodelista"/>
        <w:numPr>
          <w:ilvl w:val="0"/>
          <w:numId w:val="3"/>
        </w:numPr>
      </w:pPr>
      <w:r>
        <w:t>Dibuje la estructura de átomo según Bohr de los siguientes elementos: oxigeno, nitrógeno,</w:t>
      </w:r>
      <w:r w:rsidR="007C28FB">
        <w:t xml:space="preserve"> sodio, potasio, iodo, calcio. </w:t>
      </w:r>
    </w:p>
    <w:p w:rsidR="000E4D05" w:rsidRDefault="000E4D05" w:rsidP="00D779BD">
      <w:pPr>
        <w:pStyle w:val="Prrafodelista"/>
        <w:numPr>
          <w:ilvl w:val="0"/>
          <w:numId w:val="3"/>
        </w:numPr>
      </w:pPr>
      <w:r>
        <w:t xml:space="preserve">Responde: </w:t>
      </w:r>
    </w:p>
    <w:p w:rsidR="000E4D05" w:rsidRDefault="000E4D05" w:rsidP="000E4D05">
      <w:pPr>
        <w:pStyle w:val="Prrafodelista"/>
        <w:numPr>
          <w:ilvl w:val="0"/>
          <w:numId w:val="4"/>
        </w:numPr>
      </w:pPr>
      <w:r>
        <w:t xml:space="preserve">¿Qué es un ion? </w:t>
      </w:r>
    </w:p>
    <w:p w:rsidR="000E4D05" w:rsidRDefault="000E4D05" w:rsidP="000E4D05">
      <w:pPr>
        <w:pStyle w:val="Prrafodelista"/>
        <w:numPr>
          <w:ilvl w:val="0"/>
          <w:numId w:val="4"/>
        </w:numPr>
      </w:pPr>
      <w:r>
        <w:t xml:space="preserve">¿Qué tipos de iones hay? </w:t>
      </w:r>
    </w:p>
    <w:p w:rsidR="00AE38FB" w:rsidRDefault="00AE38FB" w:rsidP="00AE38FB">
      <w:pPr>
        <w:pStyle w:val="Prrafodelista"/>
        <w:numPr>
          <w:ilvl w:val="0"/>
          <w:numId w:val="3"/>
        </w:numPr>
      </w:pPr>
      <w:r>
        <w:t>Completar el siguiente cuadro</w:t>
      </w:r>
    </w:p>
    <w:tbl>
      <w:tblPr>
        <w:tblStyle w:val="Tablaconcuadrcula"/>
        <w:tblW w:w="0" w:type="auto"/>
        <w:jc w:val="center"/>
        <w:tblInd w:w="360" w:type="dxa"/>
        <w:tblLook w:val="04A0"/>
      </w:tblPr>
      <w:tblGrid>
        <w:gridCol w:w="1474"/>
        <w:gridCol w:w="1494"/>
        <w:gridCol w:w="1475"/>
        <w:gridCol w:w="1504"/>
      </w:tblGrid>
      <w:tr w:rsidR="00AE38FB" w:rsidTr="00AE38FB">
        <w:trPr>
          <w:jc w:val="center"/>
        </w:trPr>
        <w:tc>
          <w:tcPr>
            <w:tcW w:w="1474" w:type="dxa"/>
          </w:tcPr>
          <w:p w:rsidR="00AE38FB" w:rsidRDefault="00AE38FB" w:rsidP="00AE38FB">
            <w:r>
              <w:t xml:space="preserve">ION </w:t>
            </w:r>
          </w:p>
        </w:tc>
        <w:tc>
          <w:tcPr>
            <w:tcW w:w="1494" w:type="dxa"/>
          </w:tcPr>
          <w:p w:rsidR="00AE38FB" w:rsidRDefault="00AE38FB" w:rsidP="00AE38FB">
            <w:r>
              <w:t xml:space="preserve">Carga (positiva o negativa) </w:t>
            </w:r>
          </w:p>
        </w:tc>
        <w:tc>
          <w:tcPr>
            <w:tcW w:w="1475" w:type="dxa"/>
          </w:tcPr>
          <w:p w:rsidR="00AE38FB" w:rsidRDefault="00AE38FB" w:rsidP="00AE38FB">
            <w:r>
              <w:t xml:space="preserve">Tipo de ion </w:t>
            </w:r>
          </w:p>
        </w:tc>
        <w:tc>
          <w:tcPr>
            <w:tcW w:w="1504" w:type="dxa"/>
          </w:tcPr>
          <w:p w:rsidR="00AE38FB" w:rsidRDefault="00AE38FB" w:rsidP="00AE38FB">
            <w:r>
              <w:t>¿Ganó o perdió electrones?</w:t>
            </w:r>
          </w:p>
        </w:tc>
      </w:tr>
      <w:tr w:rsidR="00AE38FB" w:rsidTr="00AE38FB">
        <w:trPr>
          <w:jc w:val="center"/>
        </w:trPr>
        <w:tc>
          <w:tcPr>
            <w:tcW w:w="1474" w:type="dxa"/>
          </w:tcPr>
          <w:p w:rsidR="00AE38FB" w:rsidRPr="00AE38FB" w:rsidRDefault="00AE38FB" w:rsidP="00AE38FB">
            <w:pPr>
              <w:rPr>
                <w:vertAlign w:val="superscript"/>
              </w:rPr>
            </w:pPr>
            <w:r>
              <w:t>K</w:t>
            </w:r>
            <w:r>
              <w:rPr>
                <w:vertAlign w:val="superscript"/>
              </w:rPr>
              <w:t>+1</w:t>
            </w:r>
          </w:p>
        </w:tc>
        <w:tc>
          <w:tcPr>
            <w:tcW w:w="1494" w:type="dxa"/>
          </w:tcPr>
          <w:p w:rsidR="00AE38FB" w:rsidRDefault="00AE38FB" w:rsidP="00AE38FB"/>
        </w:tc>
        <w:tc>
          <w:tcPr>
            <w:tcW w:w="1475" w:type="dxa"/>
          </w:tcPr>
          <w:p w:rsidR="00AE38FB" w:rsidRDefault="00AE38FB" w:rsidP="00AE38FB"/>
        </w:tc>
        <w:tc>
          <w:tcPr>
            <w:tcW w:w="1504" w:type="dxa"/>
          </w:tcPr>
          <w:p w:rsidR="00AE38FB" w:rsidRDefault="00AE38FB" w:rsidP="00AE38FB"/>
        </w:tc>
      </w:tr>
      <w:tr w:rsidR="00AE38FB" w:rsidTr="00AE38FB">
        <w:trPr>
          <w:jc w:val="center"/>
        </w:trPr>
        <w:tc>
          <w:tcPr>
            <w:tcW w:w="1474" w:type="dxa"/>
          </w:tcPr>
          <w:p w:rsidR="00AE38FB" w:rsidRPr="007C28FB" w:rsidRDefault="007C28FB" w:rsidP="00AE38FB">
            <w:pPr>
              <w:rPr>
                <w:vertAlign w:val="superscript"/>
              </w:rPr>
            </w:pPr>
            <w:r>
              <w:t>O</w:t>
            </w:r>
            <w:r>
              <w:rPr>
                <w:vertAlign w:val="superscript"/>
              </w:rPr>
              <w:t>-2</w:t>
            </w:r>
          </w:p>
        </w:tc>
        <w:tc>
          <w:tcPr>
            <w:tcW w:w="1494" w:type="dxa"/>
          </w:tcPr>
          <w:p w:rsidR="00AE38FB" w:rsidRDefault="00AE38FB" w:rsidP="00AE38FB"/>
        </w:tc>
        <w:tc>
          <w:tcPr>
            <w:tcW w:w="1475" w:type="dxa"/>
          </w:tcPr>
          <w:p w:rsidR="00AE38FB" w:rsidRDefault="00AE38FB" w:rsidP="00AE38FB"/>
        </w:tc>
        <w:tc>
          <w:tcPr>
            <w:tcW w:w="1504" w:type="dxa"/>
          </w:tcPr>
          <w:p w:rsidR="00AE38FB" w:rsidRDefault="00AE38FB" w:rsidP="00AE38FB"/>
        </w:tc>
      </w:tr>
      <w:tr w:rsidR="00AE38FB" w:rsidTr="00AE38FB">
        <w:trPr>
          <w:jc w:val="center"/>
        </w:trPr>
        <w:tc>
          <w:tcPr>
            <w:tcW w:w="1474" w:type="dxa"/>
          </w:tcPr>
          <w:p w:rsidR="00AE38FB" w:rsidRPr="007C28FB" w:rsidRDefault="007C28FB" w:rsidP="00AE38FB">
            <w:pPr>
              <w:rPr>
                <w:vertAlign w:val="superscript"/>
              </w:rPr>
            </w:pPr>
            <w:r>
              <w:t>Al</w:t>
            </w:r>
            <w:r>
              <w:rPr>
                <w:vertAlign w:val="superscript"/>
              </w:rPr>
              <w:t>+3</w:t>
            </w:r>
          </w:p>
        </w:tc>
        <w:tc>
          <w:tcPr>
            <w:tcW w:w="1494" w:type="dxa"/>
          </w:tcPr>
          <w:p w:rsidR="00AE38FB" w:rsidRDefault="00AE38FB" w:rsidP="00AE38FB"/>
        </w:tc>
        <w:tc>
          <w:tcPr>
            <w:tcW w:w="1475" w:type="dxa"/>
          </w:tcPr>
          <w:p w:rsidR="00AE38FB" w:rsidRDefault="00AE38FB" w:rsidP="00AE38FB"/>
        </w:tc>
        <w:tc>
          <w:tcPr>
            <w:tcW w:w="1504" w:type="dxa"/>
          </w:tcPr>
          <w:p w:rsidR="00AE38FB" w:rsidRDefault="00AE38FB" w:rsidP="00AE38FB"/>
        </w:tc>
      </w:tr>
      <w:tr w:rsidR="00AE38FB" w:rsidTr="00AE38FB">
        <w:trPr>
          <w:jc w:val="center"/>
        </w:trPr>
        <w:tc>
          <w:tcPr>
            <w:tcW w:w="1474" w:type="dxa"/>
          </w:tcPr>
          <w:p w:rsidR="00AE38FB" w:rsidRPr="007C28FB" w:rsidRDefault="007C28FB" w:rsidP="00AE38FB">
            <w:pPr>
              <w:rPr>
                <w:vertAlign w:val="superscript"/>
              </w:rPr>
            </w:pPr>
            <w:r>
              <w:t>Br</w:t>
            </w:r>
            <w:r>
              <w:rPr>
                <w:vertAlign w:val="superscript"/>
              </w:rPr>
              <w:t>-1</w:t>
            </w:r>
          </w:p>
        </w:tc>
        <w:tc>
          <w:tcPr>
            <w:tcW w:w="1494" w:type="dxa"/>
          </w:tcPr>
          <w:p w:rsidR="00AE38FB" w:rsidRDefault="00AE38FB" w:rsidP="00AE38FB"/>
        </w:tc>
        <w:tc>
          <w:tcPr>
            <w:tcW w:w="1475" w:type="dxa"/>
          </w:tcPr>
          <w:p w:rsidR="00AE38FB" w:rsidRDefault="00AE38FB" w:rsidP="00AE38FB"/>
        </w:tc>
        <w:tc>
          <w:tcPr>
            <w:tcW w:w="1504" w:type="dxa"/>
          </w:tcPr>
          <w:p w:rsidR="00AE38FB" w:rsidRDefault="00AE38FB" w:rsidP="00AE38FB"/>
        </w:tc>
      </w:tr>
    </w:tbl>
    <w:p w:rsidR="00AE38FB" w:rsidRDefault="00AE38FB" w:rsidP="00881B09"/>
    <w:p w:rsidR="00881B09" w:rsidRDefault="00881B09" w:rsidP="00881B09">
      <w:pPr>
        <w:pStyle w:val="Prrafodelista"/>
        <w:numPr>
          <w:ilvl w:val="0"/>
          <w:numId w:val="3"/>
        </w:numPr>
      </w:pPr>
      <w:r>
        <w:t xml:space="preserve">Escribe la cantidad de protones, neutrones y electrones de los siguientes iones: </w:t>
      </w:r>
    </w:p>
    <w:p w:rsidR="00881B09" w:rsidRPr="005368AA" w:rsidRDefault="00881B09" w:rsidP="00881B09">
      <w:pPr>
        <w:pStyle w:val="Prrafodelista"/>
      </w:pPr>
      <w:r>
        <w:rPr>
          <w:noProof/>
          <w:lang w:eastAsia="es-ES"/>
        </w:rPr>
        <w:drawing>
          <wp:anchor distT="0" distB="0" distL="114300" distR="114300" simplePos="0" relativeHeight="251674624" behindDoc="0" locked="0" layoutInCell="1" allowOverlap="1">
            <wp:simplePos x="0" y="0"/>
            <wp:positionH relativeFrom="column">
              <wp:posOffset>1314450</wp:posOffset>
            </wp:positionH>
            <wp:positionV relativeFrom="paragraph">
              <wp:posOffset>135255</wp:posOffset>
            </wp:positionV>
            <wp:extent cx="3048000" cy="1190625"/>
            <wp:effectExtent l="19050" t="0" r="0" b="0"/>
            <wp:wrapSquare wrapText="bothSides"/>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290" t="39962" r="52847" b="36138"/>
                    <a:stretch>
                      <a:fillRect/>
                    </a:stretch>
                  </pic:blipFill>
                  <pic:spPr bwMode="auto">
                    <a:xfrm>
                      <a:off x="0" y="0"/>
                      <a:ext cx="3048000" cy="1190625"/>
                    </a:xfrm>
                    <a:prstGeom prst="rect">
                      <a:avLst/>
                    </a:prstGeom>
                    <a:noFill/>
                    <a:ln w="9525">
                      <a:noFill/>
                      <a:miter lim="800000"/>
                      <a:headEnd/>
                      <a:tailEnd/>
                    </a:ln>
                  </pic:spPr>
                </pic:pic>
              </a:graphicData>
            </a:graphic>
          </wp:anchor>
        </w:drawing>
      </w:r>
    </w:p>
    <w:sectPr w:rsidR="00881B09" w:rsidRPr="005368AA" w:rsidSect="00AF02A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E10A2"/>
    <w:multiLevelType w:val="hybridMultilevel"/>
    <w:tmpl w:val="DC58ABEE"/>
    <w:lvl w:ilvl="0" w:tplc="929035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47DB6643"/>
    <w:multiLevelType w:val="hybridMultilevel"/>
    <w:tmpl w:val="87C2C5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9730ABB"/>
    <w:multiLevelType w:val="hybridMultilevel"/>
    <w:tmpl w:val="F4DE6884"/>
    <w:lvl w:ilvl="0" w:tplc="DB20024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BE10DA6"/>
    <w:multiLevelType w:val="hybridMultilevel"/>
    <w:tmpl w:val="940E634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6C7B0E"/>
    <w:rsid w:val="0000124F"/>
    <w:rsid w:val="000E4D05"/>
    <w:rsid w:val="000E5E13"/>
    <w:rsid w:val="001B738D"/>
    <w:rsid w:val="002A5388"/>
    <w:rsid w:val="002B4690"/>
    <w:rsid w:val="00326E44"/>
    <w:rsid w:val="00511B5C"/>
    <w:rsid w:val="005368AA"/>
    <w:rsid w:val="00567B16"/>
    <w:rsid w:val="005B593B"/>
    <w:rsid w:val="006947EC"/>
    <w:rsid w:val="006C7B0E"/>
    <w:rsid w:val="007C28FB"/>
    <w:rsid w:val="007C464F"/>
    <w:rsid w:val="00814F61"/>
    <w:rsid w:val="00881B09"/>
    <w:rsid w:val="008C458C"/>
    <w:rsid w:val="00921433"/>
    <w:rsid w:val="00925FBB"/>
    <w:rsid w:val="0095319A"/>
    <w:rsid w:val="009E5A1D"/>
    <w:rsid w:val="00A16FDC"/>
    <w:rsid w:val="00A215DF"/>
    <w:rsid w:val="00A72598"/>
    <w:rsid w:val="00AE38FB"/>
    <w:rsid w:val="00AF02A5"/>
    <w:rsid w:val="00B01379"/>
    <w:rsid w:val="00B5492A"/>
    <w:rsid w:val="00BA6579"/>
    <w:rsid w:val="00BD7E5C"/>
    <w:rsid w:val="00C2265A"/>
    <w:rsid w:val="00CC448F"/>
    <w:rsid w:val="00CE1EB6"/>
    <w:rsid w:val="00D75873"/>
    <w:rsid w:val="00D779BD"/>
    <w:rsid w:val="00DA0B99"/>
    <w:rsid w:val="00DF4EDE"/>
    <w:rsid w:val="00EA1E0C"/>
    <w:rsid w:val="00EF6D91"/>
    <w:rsid w:val="00F40913"/>
    <w:rsid w:val="00F440D9"/>
    <w:rsid w:val="00F54464"/>
    <w:rsid w:val="00FC729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91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F02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02A5"/>
    <w:rPr>
      <w:rFonts w:ascii="Tahoma" w:hAnsi="Tahoma" w:cs="Tahoma"/>
      <w:sz w:val="16"/>
      <w:szCs w:val="16"/>
    </w:rPr>
  </w:style>
  <w:style w:type="paragraph" w:styleId="Sinespaciado">
    <w:name w:val="No Spacing"/>
    <w:uiPriority w:val="1"/>
    <w:qFormat/>
    <w:rsid w:val="00A215DF"/>
    <w:pPr>
      <w:spacing w:after="0" w:line="240" w:lineRule="auto"/>
    </w:pPr>
  </w:style>
  <w:style w:type="paragraph" w:styleId="Prrafodelista">
    <w:name w:val="List Paragraph"/>
    <w:basedOn w:val="Normal"/>
    <w:uiPriority w:val="34"/>
    <w:qFormat/>
    <w:rsid w:val="005368AA"/>
    <w:pPr>
      <w:ind w:left="720"/>
      <w:contextualSpacing/>
    </w:pPr>
  </w:style>
  <w:style w:type="table" w:styleId="Tablaconcuadrcula">
    <w:name w:val="Table Grid"/>
    <w:basedOn w:val="Tablanormal"/>
    <w:uiPriority w:val="59"/>
    <w:rsid w:val="00AE38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828</TotalTime>
  <Pages>5</Pages>
  <Words>671</Words>
  <Characters>3695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Escritorio</dc:creator>
  <cp:keywords/>
  <dc:description/>
  <cp:lastModifiedBy>Escritorio</cp:lastModifiedBy>
  <cp:revision>19</cp:revision>
  <dcterms:created xsi:type="dcterms:W3CDTF">2020-08-14T17:22:00Z</dcterms:created>
  <dcterms:modified xsi:type="dcterms:W3CDTF">2020-08-18T19:28:00Z</dcterms:modified>
</cp:coreProperties>
</file>