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7A60" w14:textId="77777777" w:rsidR="004D0814" w:rsidRPr="0069175D" w:rsidRDefault="004D0814" w:rsidP="004D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5D">
        <w:rPr>
          <w:rFonts w:ascii="Times New Roman" w:hAnsi="Times New Roman" w:cs="Times New Roman"/>
          <w:b/>
          <w:bCs/>
          <w:sz w:val="24"/>
          <w:szCs w:val="24"/>
        </w:rPr>
        <w:t>Cursos: 3°A, 3°C y 3°D</w:t>
      </w:r>
    </w:p>
    <w:p w14:paraId="1483A738" w14:textId="77777777" w:rsidR="004D0814" w:rsidRPr="0069175D" w:rsidRDefault="004D0814" w:rsidP="004D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5D">
        <w:rPr>
          <w:rFonts w:ascii="Times New Roman" w:hAnsi="Times New Roman" w:cs="Times New Roman"/>
          <w:b/>
          <w:bCs/>
          <w:sz w:val="24"/>
          <w:szCs w:val="24"/>
        </w:rPr>
        <w:t xml:space="preserve">Profesores: Adrián </w:t>
      </w:r>
      <w:proofErr w:type="spellStart"/>
      <w:r w:rsidRPr="0069175D">
        <w:rPr>
          <w:rFonts w:ascii="Times New Roman" w:hAnsi="Times New Roman" w:cs="Times New Roman"/>
          <w:b/>
          <w:bCs/>
          <w:sz w:val="24"/>
          <w:szCs w:val="24"/>
        </w:rPr>
        <w:t>Campestri</w:t>
      </w:r>
      <w:proofErr w:type="spellEnd"/>
      <w:r w:rsidRPr="0069175D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69175D">
        <w:rPr>
          <w:rFonts w:ascii="Times New Roman" w:hAnsi="Times New Roman" w:cs="Times New Roman"/>
          <w:b/>
          <w:bCs/>
          <w:sz w:val="24"/>
          <w:szCs w:val="24"/>
        </w:rPr>
        <w:t>Luisina</w:t>
      </w:r>
      <w:proofErr w:type="spellEnd"/>
      <w:r w:rsidRPr="0069175D">
        <w:rPr>
          <w:rFonts w:ascii="Times New Roman" w:hAnsi="Times New Roman" w:cs="Times New Roman"/>
          <w:b/>
          <w:bCs/>
          <w:sz w:val="24"/>
          <w:szCs w:val="24"/>
        </w:rPr>
        <w:t xml:space="preserve"> Macchi</w:t>
      </w:r>
    </w:p>
    <w:p w14:paraId="19B2C9DE" w14:textId="77777777" w:rsidR="004D0814" w:rsidRPr="0069175D" w:rsidRDefault="004D0814" w:rsidP="004D081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6F7CD" w14:textId="652A2DB9" w:rsidR="004D0814" w:rsidRPr="0069175D" w:rsidRDefault="004D0814" w:rsidP="004D081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75D">
        <w:rPr>
          <w:rFonts w:ascii="Times New Roman" w:hAnsi="Times New Roman" w:cs="Times New Roman"/>
          <w:b/>
          <w:bCs/>
          <w:sz w:val="24"/>
          <w:szCs w:val="24"/>
        </w:rPr>
        <w:t>Trabajo Práctico N°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F8D6F7A" w14:textId="1FBA882B" w:rsidR="004D0814" w:rsidRPr="0069175D" w:rsidRDefault="004D0814" w:rsidP="002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 xml:space="preserve">¡Hola! ¿Cómo están? Esperamos, como siempre, que estén bien y cuidándose mucho. En esta oportunidad, </w:t>
      </w:r>
      <w:r w:rsidRPr="004D0814">
        <w:rPr>
          <w:rFonts w:ascii="Times New Roman" w:hAnsi="Times New Roman" w:cs="Times New Roman"/>
          <w:sz w:val="24"/>
          <w:szCs w:val="24"/>
        </w:rPr>
        <w:t>vamos a trabajar con la novela que les ped</w:t>
      </w:r>
      <w:r>
        <w:rPr>
          <w:rFonts w:ascii="Times New Roman" w:hAnsi="Times New Roman" w:cs="Times New Roman"/>
          <w:sz w:val="24"/>
          <w:szCs w:val="24"/>
        </w:rPr>
        <w:t>imos</w:t>
      </w:r>
      <w:r w:rsidRPr="004D0814">
        <w:rPr>
          <w:rFonts w:ascii="Times New Roman" w:hAnsi="Times New Roman" w:cs="Times New Roman"/>
          <w:sz w:val="24"/>
          <w:szCs w:val="24"/>
        </w:rPr>
        <w:t xml:space="preserve"> que leyeran anteriormente:</w:t>
      </w:r>
      <w:r w:rsidRPr="004D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D08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Crímenes imperceptibles</w:t>
      </w:r>
      <w:r w:rsidRPr="004D0814">
        <w:rPr>
          <w:rFonts w:ascii="Times New Roman" w:hAnsi="Times New Roman" w:cs="Times New Roman"/>
          <w:sz w:val="24"/>
          <w:szCs w:val="24"/>
        </w:rPr>
        <w:t xml:space="preserve"> de Guillermo Martínez</w:t>
      </w:r>
      <w:r w:rsidRPr="004D0814">
        <w:rPr>
          <w:rFonts w:ascii="Times New Roman" w:hAnsi="Times New Roman" w:cs="Times New Roman"/>
          <w:sz w:val="24"/>
          <w:szCs w:val="24"/>
        </w:rPr>
        <w:t>.</w:t>
      </w:r>
    </w:p>
    <w:p w14:paraId="1FFA8CD7" w14:textId="77777777" w:rsidR="004D0814" w:rsidRPr="0069175D" w:rsidRDefault="004D0814" w:rsidP="002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9CEC6" w14:textId="1FACCFCE" w:rsidR="004D0814" w:rsidRDefault="004D0814" w:rsidP="002C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 xml:space="preserve">La fecha de entrega es </w:t>
      </w:r>
      <w:r w:rsidRPr="0069175D">
        <w:rPr>
          <w:rFonts w:ascii="Times New Roman" w:hAnsi="Times New Roman" w:cs="Times New Roman"/>
          <w:b/>
          <w:bCs/>
          <w:sz w:val="24"/>
          <w:szCs w:val="24"/>
        </w:rPr>
        <w:t>el miércoles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 de octubre</w:t>
      </w:r>
      <w:r w:rsidRPr="0069175D">
        <w:rPr>
          <w:rFonts w:ascii="Times New Roman" w:hAnsi="Times New Roman" w:cs="Times New Roman"/>
          <w:sz w:val="24"/>
          <w:szCs w:val="24"/>
        </w:rPr>
        <w:t>. Traten de enviarlo a tiempo. Asimismo, les solicitamos</w:t>
      </w:r>
      <w:r>
        <w:rPr>
          <w:rFonts w:ascii="Times New Roman" w:hAnsi="Times New Roman" w:cs="Times New Roman"/>
          <w:sz w:val="24"/>
          <w:szCs w:val="24"/>
        </w:rPr>
        <w:t>, como siempre,</w:t>
      </w:r>
      <w:r w:rsidRPr="0069175D">
        <w:rPr>
          <w:rFonts w:ascii="Times New Roman" w:hAnsi="Times New Roman" w:cs="Times New Roman"/>
          <w:sz w:val="24"/>
          <w:szCs w:val="24"/>
        </w:rPr>
        <w:t xml:space="preserve"> que el trabajo esté escrito preferentemente en documento de Word (Arial o Times New </w:t>
      </w:r>
      <w:proofErr w:type="spellStart"/>
      <w:r w:rsidRPr="0069175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9175D">
        <w:rPr>
          <w:rFonts w:ascii="Times New Roman" w:hAnsi="Times New Roman" w:cs="Times New Roman"/>
          <w:sz w:val="24"/>
          <w:szCs w:val="24"/>
        </w:rPr>
        <w:t xml:space="preserve">, 12) o como notas, si no tienen computadora y van a escribir desde el celular. </w:t>
      </w:r>
    </w:p>
    <w:p w14:paraId="1EDDF75E" w14:textId="137821FE" w:rsidR="004D0814" w:rsidRPr="0069175D" w:rsidRDefault="004D0814" w:rsidP="002C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 xml:space="preserve">Por último, respondan las consignas con atención y REVISEN LA REDACCIÓN ANTES DE ENTREGAR. Consideren las pautas de escritura trabajadas en los años anteriores (coherencia, cohesión, puntuación, uso de mayúsculas, etc.). El trabajo es de </w:t>
      </w:r>
      <w:r w:rsidRPr="0069175D">
        <w:rPr>
          <w:rFonts w:ascii="Times New Roman" w:hAnsi="Times New Roman" w:cs="Times New Roman"/>
          <w:b/>
          <w:bCs/>
          <w:sz w:val="24"/>
          <w:szCs w:val="24"/>
        </w:rPr>
        <w:t>elaboración individual</w:t>
      </w:r>
      <w:r w:rsidRPr="0069175D">
        <w:rPr>
          <w:rFonts w:ascii="Times New Roman" w:hAnsi="Times New Roman" w:cs="Times New Roman"/>
          <w:sz w:val="24"/>
          <w:szCs w:val="24"/>
        </w:rPr>
        <w:t xml:space="preserve">, por lo que no puede haber dos escritos iguales. Por favor, no envíen copias del mismo trabajo. Si recibimos “duplicados”, vamos a considerar el trabajo “no entregado”. </w:t>
      </w:r>
    </w:p>
    <w:p w14:paraId="44679CFA" w14:textId="77777777" w:rsidR="004D0814" w:rsidRPr="0069175D" w:rsidRDefault="004D0814" w:rsidP="002C02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>Como señalamos anteriormente, cada división le enviará el trabajo y hará las consultas necesarias a su profesor. Para ello, les recordamos nuestros mails:</w:t>
      </w:r>
    </w:p>
    <w:p w14:paraId="55FDF5C4" w14:textId="77777777" w:rsidR="004D0814" w:rsidRPr="0069175D" w:rsidRDefault="004D0814" w:rsidP="002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9175D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69175D">
        <w:rPr>
          <w:rFonts w:ascii="Times New Roman" w:hAnsi="Times New Roman" w:cs="Times New Roman"/>
          <w:sz w:val="24"/>
          <w:szCs w:val="24"/>
        </w:rPr>
        <w:t xml:space="preserve"> estudiante de 3°A y 3°C, enviar el trabajo realizado y/o consultas a la profesora Macchi </w:t>
      </w:r>
      <w:proofErr w:type="spellStart"/>
      <w:r w:rsidRPr="0069175D">
        <w:rPr>
          <w:rFonts w:ascii="Times New Roman" w:hAnsi="Times New Roman" w:cs="Times New Roman"/>
          <w:sz w:val="24"/>
          <w:szCs w:val="24"/>
        </w:rPr>
        <w:t>Luisina</w:t>
      </w:r>
      <w:proofErr w:type="spellEnd"/>
      <w:r w:rsidRPr="0069175D">
        <w:rPr>
          <w:rFonts w:ascii="Times New Roman" w:hAnsi="Times New Roman" w:cs="Times New Roman"/>
          <w:sz w:val="24"/>
          <w:szCs w:val="24"/>
        </w:rPr>
        <w:t xml:space="preserve"> a la siguiente dirección de mail: </w:t>
      </w:r>
      <w:hyperlink r:id="rId4" w:history="1">
        <w:r w:rsidRPr="0069175D">
          <w:rPr>
            <w:rStyle w:val="Hyperlink"/>
            <w:rFonts w:ascii="Times New Roman" w:hAnsi="Times New Roman" w:cs="Times New Roman"/>
            <w:sz w:val="24"/>
            <w:szCs w:val="24"/>
          </w:rPr>
          <w:t>luisimacchi@gmail.com</w:t>
        </w:r>
      </w:hyperlink>
    </w:p>
    <w:p w14:paraId="0ACA3CF8" w14:textId="77777777" w:rsidR="004D0814" w:rsidRPr="0069175D" w:rsidRDefault="004D0814" w:rsidP="002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A4A1" w14:textId="77777777" w:rsidR="004D0814" w:rsidRPr="0069175D" w:rsidRDefault="004D0814" w:rsidP="002C0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5D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69175D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69175D">
        <w:rPr>
          <w:rFonts w:ascii="Times New Roman" w:hAnsi="Times New Roman" w:cs="Times New Roman"/>
          <w:sz w:val="24"/>
          <w:szCs w:val="24"/>
        </w:rPr>
        <w:t xml:space="preserve"> estudiante de 3°D, enviar el trabajo realizado y/o consultas al profesor Adrián </w:t>
      </w:r>
      <w:proofErr w:type="spellStart"/>
      <w:r w:rsidRPr="0069175D">
        <w:rPr>
          <w:rFonts w:ascii="Times New Roman" w:hAnsi="Times New Roman" w:cs="Times New Roman"/>
          <w:sz w:val="24"/>
          <w:szCs w:val="24"/>
        </w:rPr>
        <w:t>Campestri</w:t>
      </w:r>
      <w:proofErr w:type="spellEnd"/>
      <w:r w:rsidRPr="0069175D">
        <w:rPr>
          <w:rFonts w:ascii="Times New Roman" w:hAnsi="Times New Roman" w:cs="Times New Roman"/>
          <w:sz w:val="24"/>
          <w:szCs w:val="24"/>
        </w:rPr>
        <w:t xml:space="preserve"> a la siguiente dirección de mail:  </w:t>
      </w:r>
      <w:hyperlink r:id="rId5" w:history="1">
        <w:r w:rsidRPr="0069175D">
          <w:rPr>
            <w:rStyle w:val="Hyperlink"/>
            <w:rFonts w:ascii="Times New Roman" w:hAnsi="Times New Roman" w:cs="Times New Roman"/>
            <w:sz w:val="24"/>
            <w:szCs w:val="24"/>
          </w:rPr>
          <w:t>aroc661@gmail.com</w:t>
        </w:r>
      </w:hyperlink>
    </w:p>
    <w:p w14:paraId="21BE5C02" w14:textId="174375D6" w:rsidR="00375ABE" w:rsidRDefault="00375ABE" w:rsidP="002C02F7">
      <w:pPr>
        <w:spacing w:line="360" w:lineRule="auto"/>
      </w:pPr>
    </w:p>
    <w:p w14:paraId="120C5788" w14:textId="447A6871" w:rsidR="002C02F7" w:rsidRPr="002C02F7" w:rsidRDefault="002C02F7" w:rsidP="002C02F7">
      <w:pPr>
        <w:spacing w:line="360" w:lineRule="auto"/>
        <w:rPr>
          <w:rFonts w:ascii="Arial" w:hAnsi="Arial" w:cs="Arial"/>
          <w:sz w:val="24"/>
          <w:szCs w:val="24"/>
        </w:rPr>
      </w:pPr>
      <w:r w:rsidRPr="002C02F7">
        <w:rPr>
          <w:rFonts w:ascii="Arial" w:hAnsi="Arial" w:cs="Arial"/>
          <w:sz w:val="24"/>
          <w:szCs w:val="24"/>
        </w:rPr>
        <w:t>Actividades:</w:t>
      </w:r>
    </w:p>
    <w:p w14:paraId="123ABA2E" w14:textId="6444067D" w:rsidR="002C02F7" w:rsidRDefault="002C02F7" w:rsidP="00250941">
      <w:pPr>
        <w:widowControl w:val="0"/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C02F7">
        <w:rPr>
          <w:rFonts w:ascii="Arial" w:eastAsia="DejaVu Sans" w:hAnsi="Arial" w:cs="Arial"/>
          <w:kern w:val="1"/>
          <w:sz w:val="24"/>
          <w:szCs w:val="24"/>
        </w:rPr>
        <w:t xml:space="preserve">1. </w:t>
      </w:r>
      <w:r w:rsidRPr="002C02F7">
        <w:rPr>
          <w:rFonts w:ascii="Arial" w:hAnsi="Arial" w:cs="Arial"/>
          <w:sz w:val="24"/>
          <w:szCs w:val="24"/>
        </w:rPr>
        <w:t xml:space="preserve">Relaciona la siguiente afirmación con el desenlace de la novela: </w:t>
      </w:r>
      <w:r w:rsidRPr="002C02F7">
        <w:rPr>
          <w:rFonts w:ascii="Arial" w:hAnsi="Arial" w:cs="Arial"/>
          <w:i/>
          <w:sz w:val="24"/>
          <w:szCs w:val="24"/>
        </w:rPr>
        <w:t xml:space="preserve">“El crimen perfecto (…) no es el que queda sin resolver sino el que se resuelve con un culpable equivocado”. </w:t>
      </w:r>
    </w:p>
    <w:p w14:paraId="20B9DCCD" w14:textId="77777777" w:rsidR="00250941" w:rsidRPr="002C02F7" w:rsidRDefault="00250941" w:rsidP="00250941">
      <w:pPr>
        <w:widowControl w:val="0"/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2053D48" w14:textId="27BE1BCA" w:rsidR="002C02F7" w:rsidRPr="002C02F7" w:rsidRDefault="00250941" w:rsidP="002C02F7">
      <w:pPr>
        <w:pStyle w:val="NoSpacing"/>
        <w:spacing w:line="360" w:lineRule="auto"/>
        <w:ind w:firstLine="0"/>
        <w:rPr>
          <w:rFonts w:eastAsia="DejaVu Sans" w:cs="Arial"/>
          <w:szCs w:val="24"/>
          <w:lang w:eastAsia="en-US"/>
        </w:rPr>
      </w:pPr>
      <w:r>
        <w:rPr>
          <w:rFonts w:eastAsia="DejaVu Sans" w:cs="Arial"/>
          <w:szCs w:val="24"/>
          <w:lang w:eastAsia="en-US"/>
        </w:rPr>
        <w:t>2</w:t>
      </w:r>
      <w:r w:rsidR="002C02F7" w:rsidRPr="002C02F7">
        <w:rPr>
          <w:rFonts w:eastAsia="DejaVu Sans" w:cs="Arial"/>
          <w:szCs w:val="24"/>
          <w:lang w:eastAsia="en-US"/>
        </w:rPr>
        <w:t xml:space="preserve">. Argumenta por qué </w:t>
      </w:r>
      <w:proofErr w:type="spellStart"/>
      <w:r w:rsidR="002C02F7" w:rsidRPr="002C02F7">
        <w:rPr>
          <w:rFonts w:eastAsia="DejaVu Sans" w:cs="Arial"/>
          <w:szCs w:val="24"/>
          <w:lang w:eastAsia="en-US"/>
        </w:rPr>
        <w:t>Seldom</w:t>
      </w:r>
      <w:proofErr w:type="spellEnd"/>
      <w:r w:rsidR="002C02F7" w:rsidRPr="002C02F7">
        <w:rPr>
          <w:rFonts w:eastAsia="DejaVu Sans" w:cs="Arial"/>
          <w:szCs w:val="24"/>
          <w:lang w:eastAsia="en-US"/>
        </w:rPr>
        <w:t xml:space="preserve"> le dice al narrador lo siguiente: </w:t>
      </w:r>
      <w:r w:rsidR="002C02F7" w:rsidRPr="002C02F7">
        <w:rPr>
          <w:rFonts w:eastAsia="DejaVu Sans" w:cs="Arial"/>
          <w:i/>
          <w:szCs w:val="24"/>
          <w:lang w:eastAsia="en-US"/>
        </w:rPr>
        <w:t xml:space="preserve">“Todo este tiempo usted fue mi medida. Sabía que si lograba convencerlo a usted sobre la serie también </w:t>
      </w:r>
      <w:r w:rsidR="002C02F7" w:rsidRPr="002C02F7">
        <w:rPr>
          <w:rFonts w:eastAsia="DejaVu Sans" w:cs="Arial"/>
          <w:i/>
          <w:szCs w:val="24"/>
          <w:lang w:eastAsia="en-US"/>
        </w:rPr>
        <w:lastRenderedPageBreak/>
        <w:t xml:space="preserve">convencería a Petersen, y sabía también que si algo se me escapaba era posible que usted me lo señalara con anticipación”. </w:t>
      </w:r>
      <w:r w:rsidR="002C02F7" w:rsidRPr="002C02F7">
        <w:rPr>
          <w:rFonts w:eastAsia="DejaVu Sans" w:cs="Arial"/>
          <w:szCs w:val="24"/>
          <w:lang w:eastAsia="en-US"/>
        </w:rPr>
        <w:t xml:space="preserve">¿En qué momentos de la obra puede observarse este interés de </w:t>
      </w:r>
      <w:proofErr w:type="spellStart"/>
      <w:r w:rsidR="002C02F7" w:rsidRPr="002C02F7">
        <w:rPr>
          <w:rFonts w:eastAsia="DejaVu Sans" w:cs="Arial"/>
          <w:szCs w:val="24"/>
          <w:lang w:eastAsia="en-US"/>
        </w:rPr>
        <w:t>Seldom</w:t>
      </w:r>
      <w:proofErr w:type="spellEnd"/>
      <w:r w:rsidR="002C02F7" w:rsidRPr="002C02F7">
        <w:rPr>
          <w:rFonts w:eastAsia="DejaVu Sans" w:cs="Arial"/>
          <w:szCs w:val="24"/>
          <w:lang w:eastAsia="en-US"/>
        </w:rPr>
        <w:t xml:space="preserve"> por persuadir al narrador? Da ejemplos.</w:t>
      </w:r>
    </w:p>
    <w:p w14:paraId="498D2B7D" w14:textId="77777777" w:rsidR="00250941" w:rsidRDefault="00250941" w:rsidP="002C02F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16BB4" w14:textId="10BC1DEA" w:rsidR="00250941" w:rsidRDefault="00250941" w:rsidP="002C02F7">
      <w:pPr>
        <w:suppressAutoHyphens/>
        <w:spacing w:after="0" w:line="360" w:lineRule="auto"/>
        <w:jc w:val="both"/>
        <w:rPr>
          <w:rFonts w:ascii="Arial" w:eastAsia="Calibri" w:hAnsi="Arial" w:cs="Arial"/>
          <w:i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. La “puesta en abismo” es la inserción de una narración </w:t>
      </w:r>
      <w:r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menor 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>dentro de otra</w:t>
      </w:r>
      <w:r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 -de la historia marco o historia principal-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 que le es </w:t>
      </w:r>
      <w:r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>similar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. </w:t>
      </w:r>
      <w:r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>Funciona como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 una </w:t>
      </w:r>
      <w:r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>clav</w:t>
      </w:r>
      <w:r w:rsidR="002C02F7"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 xml:space="preserve">e interpretativa mediante la cual se alude a la totalidad de la narración a través de una parte de ella. En este sentido, varios fragmentos del texto pueden leerse como una puesta en abismo de toda la ficción narrativa. </w:t>
      </w:r>
    </w:p>
    <w:p w14:paraId="33814ED2" w14:textId="44B0253D" w:rsidR="002C02F7" w:rsidRPr="002C02F7" w:rsidRDefault="002C02F7" w:rsidP="002C02F7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De esta manera, justifica por qué la anécdota del libro </w:t>
      </w:r>
      <w:r w:rsidRPr="002C02F7">
        <w:rPr>
          <w:rFonts w:ascii="Arial" w:eastAsia="Calibri" w:hAnsi="Arial" w:cs="Arial"/>
          <w:i/>
          <w:kern w:val="1"/>
          <w:sz w:val="24"/>
          <w:szCs w:val="24"/>
          <w:lang w:eastAsia="ar-SA"/>
        </w:rPr>
        <w:t>Crímenes perfectos</w:t>
      </w:r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(capítulo 14) y el episodio de René </w:t>
      </w:r>
      <w:proofErr w:type="spellStart"/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>Lavand</w:t>
      </w:r>
      <w:proofErr w:type="spellEnd"/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(capítulo 21) funcionan como puestas en abismo. Busca otros ejemplos presentes en la novela.</w:t>
      </w:r>
    </w:p>
    <w:p w14:paraId="473D2C09" w14:textId="77777777" w:rsidR="00250941" w:rsidRDefault="00250941" w:rsidP="002C02F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A488BB" w14:textId="10CF38DA" w:rsidR="002C02F7" w:rsidRPr="002C02F7" w:rsidRDefault="00250941" w:rsidP="002C02F7">
      <w:pPr>
        <w:suppressAutoHyphens/>
        <w:spacing w:after="0" w:line="360" w:lineRule="auto"/>
        <w:jc w:val="both"/>
        <w:rPr>
          <w:rFonts w:ascii="Arial" w:eastAsia="DejaVu Sans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02F7" w:rsidRPr="002C02F7">
        <w:rPr>
          <w:rFonts w:ascii="Arial" w:eastAsia="DejaVu Sans" w:hAnsi="Arial" w:cs="Arial"/>
          <w:kern w:val="1"/>
          <w:sz w:val="24"/>
          <w:szCs w:val="24"/>
        </w:rPr>
        <w:t>. ¿Qué importancia narrativa tiene el epílogo?</w:t>
      </w:r>
    </w:p>
    <w:p w14:paraId="1D1E3844" w14:textId="77777777" w:rsidR="002C02F7" w:rsidRPr="002C02F7" w:rsidRDefault="002C02F7" w:rsidP="002C02F7">
      <w:pPr>
        <w:suppressAutoHyphens/>
        <w:spacing w:after="0" w:line="360" w:lineRule="auto"/>
        <w:jc w:val="both"/>
        <w:rPr>
          <w:rFonts w:ascii="Arial" w:eastAsia="DejaVu Sans" w:hAnsi="Arial" w:cs="Arial"/>
          <w:kern w:val="1"/>
          <w:sz w:val="24"/>
          <w:szCs w:val="24"/>
        </w:rPr>
      </w:pPr>
    </w:p>
    <w:p w14:paraId="7BF71D1B" w14:textId="77777777" w:rsidR="00250941" w:rsidRDefault="00250941" w:rsidP="002C02F7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kern w:val="1"/>
          <w:sz w:val="24"/>
          <w:szCs w:val="24"/>
          <w:lang w:eastAsia="ar-SA"/>
        </w:rPr>
        <w:t>5</w:t>
      </w:r>
      <w:r w:rsidR="002C02F7"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>
        <w:rPr>
          <w:rFonts w:ascii="Arial" w:eastAsia="Calibri" w:hAnsi="Arial" w:cs="Arial"/>
          <w:kern w:val="1"/>
          <w:sz w:val="24"/>
          <w:szCs w:val="24"/>
          <w:lang w:eastAsia="ar-SA"/>
        </w:rPr>
        <w:t>En un texto expositivo coherente y cohesionado, e</w:t>
      </w:r>
      <w:r w:rsidR="002C02F7"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xplica detalladamente por qué esta novela pertenece al género del policial de enigma. Desarrolla cada una de las características constitutivas de este tipo de relato policial presentes en la obra: tipo de narrador, personajes (detective aficionado, detective que pertenece a la institución policial, ayudante, enigma –serie de crímenes, pistas, sospechosos, historia del crimen e historia de la investigación, etc. </w:t>
      </w:r>
    </w:p>
    <w:p w14:paraId="2B614360" w14:textId="2931F0FF" w:rsidR="002C02F7" w:rsidRPr="002C02F7" w:rsidRDefault="002C02F7" w:rsidP="002C02F7">
      <w:pPr>
        <w:suppressAutoHyphens/>
        <w:spacing w:after="0" w:line="360" w:lineRule="auto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Pero desarrolla también las </w:t>
      </w:r>
      <w:r w:rsidRPr="002C02F7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variaciones o “vueltas de tuerca”</w:t>
      </w:r>
      <w:r w:rsidRPr="002C02F7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que se introducen. </w:t>
      </w:r>
      <w:r w:rsidR="00250941">
        <w:rPr>
          <w:rFonts w:ascii="Arial" w:eastAsia="Calibri" w:hAnsi="Arial" w:cs="Arial"/>
          <w:kern w:val="1"/>
          <w:sz w:val="24"/>
          <w:szCs w:val="24"/>
          <w:lang w:eastAsia="ar-SA"/>
        </w:rPr>
        <w:t>Es decir, es un policial de enigma, pero no es el típico ejemplar del género, porque el autor introduce algunas modificaciones inesperadas: ¿cuáles son?</w:t>
      </w:r>
    </w:p>
    <w:p w14:paraId="4D6275F8" w14:textId="77777777" w:rsidR="002C02F7" w:rsidRPr="002C02F7" w:rsidRDefault="002C02F7" w:rsidP="002C02F7">
      <w:pPr>
        <w:suppressAutoHyphens/>
        <w:spacing w:after="0" w:line="360" w:lineRule="auto"/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14:paraId="2B4A96A0" w14:textId="77777777" w:rsidR="002C02F7" w:rsidRPr="002C02F7" w:rsidRDefault="002C02F7" w:rsidP="002C02F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C02F7" w:rsidRPr="002C0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14"/>
    <w:rsid w:val="00250941"/>
    <w:rsid w:val="002C02F7"/>
    <w:rsid w:val="00375ABE"/>
    <w:rsid w:val="004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FCE4"/>
  <w15:chartTrackingRefBased/>
  <w15:docId w15:val="{04DF0533-2C50-495A-85CA-01900C5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8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814"/>
    <w:rPr>
      <w:color w:val="0563C1" w:themeColor="hyperlink"/>
      <w:u w:val="single"/>
    </w:rPr>
  </w:style>
  <w:style w:type="paragraph" w:styleId="NoSpacing">
    <w:name w:val="No Spacing"/>
    <w:qFormat/>
    <w:rsid w:val="002C02F7"/>
    <w:pPr>
      <w:suppressAutoHyphens/>
      <w:spacing w:after="0" w:line="240" w:lineRule="auto"/>
      <w:ind w:firstLine="709"/>
      <w:jc w:val="both"/>
    </w:pPr>
    <w:rPr>
      <w:rFonts w:ascii="Arial" w:eastAsia="Calibri" w:hAnsi="Arial" w:cs="Calibri"/>
      <w:kern w:val="1"/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25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c661@gmail.com" TargetMode="External"/><Relationship Id="rId4" Type="http://schemas.openxmlformats.org/officeDocument/2006/relationships/hyperlink" Target="mailto:luisimacch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2020-10-04T12:25:00Z</dcterms:created>
  <dcterms:modified xsi:type="dcterms:W3CDTF">2020-10-04T12:42:00Z</dcterms:modified>
</cp:coreProperties>
</file>