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2D" w:rsidRDefault="00A30353" w:rsidP="00A303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</w:pPr>
      <w:r w:rsidRPr="00A30353"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  <w:t xml:space="preserve">PROGRAMA PARA ALUMNOS </w:t>
      </w:r>
      <w:r w:rsidR="00262B9F"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  <w:t>REGULARES</w:t>
      </w:r>
    </w:p>
    <w:p w:rsidR="00A30353" w:rsidRDefault="00A30353" w:rsidP="00A303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</w:pPr>
    </w:p>
    <w:p w:rsidR="00A30353" w:rsidRDefault="00A30353" w:rsidP="00A303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</w:p>
    <w:p w:rsidR="00A30353" w:rsidRDefault="00A30353" w:rsidP="00A30353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C.P.E.M. Nº 46</w:t>
      </w:r>
    </w:p>
    <w:p w:rsidR="00A30353" w:rsidRDefault="00A30353" w:rsidP="00A30353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</w:p>
    <w:p w:rsidR="00A30353" w:rsidRDefault="00A30353" w:rsidP="00A30353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 xml:space="preserve">AÑO: </w:t>
      </w:r>
      <w:r>
        <w:rPr>
          <w:rFonts w:ascii="Times New Roman" w:hAnsi="Times New Roman" w:cs="Times New Roman"/>
          <w:sz w:val="24"/>
          <w:szCs w:val="24"/>
          <w:lang w:val="es-ES_tradnl"/>
        </w:rPr>
        <w:t>201</w:t>
      </w:r>
      <w:r w:rsidR="00C73148">
        <w:rPr>
          <w:rFonts w:ascii="Times New Roman" w:hAnsi="Times New Roman" w:cs="Times New Roman"/>
          <w:sz w:val="24"/>
          <w:szCs w:val="24"/>
          <w:lang w:val="es-ES_tradnl"/>
        </w:rPr>
        <w:t>9</w:t>
      </w:r>
    </w:p>
    <w:p w:rsidR="00A30353" w:rsidRDefault="00A30353" w:rsidP="00A30353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30353" w:rsidRDefault="00A30353" w:rsidP="00A30353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 xml:space="preserve">MATERIA: </w:t>
      </w:r>
      <w:r>
        <w:rPr>
          <w:rFonts w:ascii="Times New Roman" w:hAnsi="Times New Roman" w:cs="Times New Roman"/>
          <w:sz w:val="24"/>
          <w:szCs w:val="24"/>
          <w:lang w:val="es-ES_tradnl"/>
        </w:rPr>
        <w:t>Matemática</w:t>
      </w:r>
    </w:p>
    <w:p w:rsidR="00A30353" w:rsidRDefault="00A30353" w:rsidP="00A30353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30353" w:rsidRDefault="00A30353" w:rsidP="00A30353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 xml:space="preserve">CURSO: </w:t>
      </w:r>
      <w:r w:rsidRPr="00A30353">
        <w:rPr>
          <w:rFonts w:ascii="Times New Roman" w:hAnsi="Times New Roman" w:cs="Times New Roman"/>
          <w:sz w:val="24"/>
          <w:szCs w:val="24"/>
          <w:lang w:val="es-ES_tradnl"/>
        </w:rPr>
        <w:t>1º</w:t>
      </w:r>
      <w:r w:rsidR="00262B9F">
        <w:rPr>
          <w:rFonts w:ascii="Times New Roman" w:hAnsi="Times New Roman" w:cs="Times New Roman"/>
          <w:sz w:val="24"/>
          <w:szCs w:val="24"/>
          <w:lang w:val="es-ES_tradnl"/>
        </w:rPr>
        <w:t xml:space="preserve"> C</w:t>
      </w:r>
    </w:p>
    <w:p w:rsidR="00A30353" w:rsidRDefault="00A30353" w:rsidP="00A30353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</w:p>
    <w:p w:rsidR="00A30353" w:rsidRPr="00A30353" w:rsidRDefault="00A30353" w:rsidP="00A30353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 xml:space="preserve">PROFESOR: </w:t>
      </w:r>
      <w:r w:rsidR="00262B9F" w:rsidRPr="00262B9F">
        <w:rPr>
          <w:rFonts w:ascii="Times New Roman" w:hAnsi="Times New Roman" w:cs="Times New Roman"/>
          <w:sz w:val="24"/>
          <w:szCs w:val="24"/>
          <w:lang w:val="es-ES_tradnl"/>
        </w:rPr>
        <w:t>Caranta, Rosana</w:t>
      </w:r>
    </w:p>
    <w:p w:rsidR="00A30353" w:rsidRPr="00A30353" w:rsidRDefault="00A30353" w:rsidP="00A30353">
      <w:pPr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A30353" w:rsidRDefault="00A30353" w:rsidP="00A30353">
      <w:pPr>
        <w:jc w:val="right"/>
        <w:rPr>
          <w:sz w:val="32"/>
          <w:szCs w:val="32"/>
          <w:lang w:val="es-ES_tradnl"/>
        </w:rPr>
      </w:pPr>
    </w:p>
    <w:p w:rsidR="004A01A4" w:rsidRPr="004A01A4" w:rsidRDefault="004A01A4" w:rsidP="004A01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1A4">
        <w:rPr>
          <w:rFonts w:ascii="Times New Roman" w:hAnsi="Times New Roman" w:cs="Times New Roman"/>
          <w:b/>
          <w:sz w:val="24"/>
          <w:szCs w:val="24"/>
          <w:u w:val="single"/>
        </w:rPr>
        <w:t xml:space="preserve">CONTENIDOS </w:t>
      </w:r>
    </w:p>
    <w:p w:rsidR="004A01A4" w:rsidRPr="004A01A4" w:rsidRDefault="004A01A4" w:rsidP="004A01A4">
      <w:pPr>
        <w:pStyle w:val="Ttulo4"/>
        <w:rPr>
          <w:b/>
          <w:szCs w:val="24"/>
          <w:lang w:val="es-ES_tradnl"/>
        </w:rPr>
      </w:pPr>
    </w:p>
    <w:p w:rsidR="00DD5FCD" w:rsidRPr="004A01A4" w:rsidRDefault="00DD5FCD" w:rsidP="00DD5FCD">
      <w:pPr>
        <w:pStyle w:val="Ttulo4"/>
        <w:rPr>
          <w:szCs w:val="24"/>
          <w:u w:val="none"/>
          <w:lang w:val="es-ES_tradnl"/>
        </w:rPr>
      </w:pPr>
      <w:r w:rsidRPr="004A01A4">
        <w:rPr>
          <w:b/>
          <w:szCs w:val="24"/>
          <w:lang w:val="es-ES_tradnl"/>
        </w:rPr>
        <w:t>Unidad Nº  1</w:t>
      </w:r>
      <w:r w:rsidRPr="004A01A4">
        <w:rPr>
          <w:b/>
          <w:szCs w:val="24"/>
          <w:u w:val="none"/>
          <w:lang w:val="es-ES_tradnl"/>
        </w:rPr>
        <w:t xml:space="preserve">: NUMEROS ENTEROS                                                              </w:t>
      </w:r>
    </w:p>
    <w:p w:rsidR="00DD5FCD" w:rsidRPr="004A01A4" w:rsidRDefault="00DD5FCD" w:rsidP="00DD5FCD">
      <w:pPr>
        <w:jc w:val="both"/>
        <w:rPr>
          <w:rFonts w:ascii="Times New Roman" w:hAnsi="Times New Roman" w:cs="Times New Roman"/>
          <w:sz w:val="24"/>
          <w:szCs w:val="24"/>
        </w:rPr>
      </w:pPr>
      <w:r w:rsidRPr="004A01A4">
        <w:rPr>
          <w:rFonts w:ascii="Times New Roman" w:hAnsi="Times New Roman" w:cs="Times New Roman"/>
          <w:sz w:val="24"/>
          <w:szCs w:val="24"/>
        </w:rPr>
        <w:t>Números naturales. Números enteros. Módulo de un número entero. Orden y representación en la recta numérica. Propiedades. Representación gráfica. Operaciones: suma, resta, multiplicación y división. Uso de paréntesis. Propiedad distributiva. Potenciación y radicación. Propiedades. Ejercicios combinados. Ecuaciones.</w:t>
      </w:r>
    </w:p>
    <w:p w:rsidR="00DD5FCD" w:rsidRPr="004A01A4" w:rsidRDefault="00DD5FCD" w:rsidP="00DD5FCD">
      <w:pPr>
        <w:pStyle w:val="Ttulo4"/>
        <w:jc w:val="both"/>
        <w:rPr>
          <w:szCs w:val="24"/>
          <w:u w:val="none"/>
          <w:lang w:val="es-ES_tradnl"/>
        </w:rPr>
      </w:pPr>
    </w:p>
    <w:p w:rsidR="00DD5FCD" w:rsidRPr="004A01A4" w:rsidRDefault="00DD5FCD" w:rsidP="00DD5FCD">
      <w:pPr>
        <w:pStyle w:val="Textoindependiente2"/>
        <w:rPr>
          <w:szCs w:val="24"/>
        </w:rPr>
      </w:pPr>
      <w:r w:rsidRPr="004A01A4">
        <w:rPr>
          <w:b/>
          <w:szCs w:val="24"/>
          <w:u w:val="single"/>
        </w:rPr>
        <w:t>Unidad Nº 2</w:t>
      </w:r>
      <w:r w:rsidRPr="004A01A4">
        <w:rPr>
          <w:b/>
          <w:szCs w:val="24"/>
        </w:rPr>
        <w:t xml:space="preserve">: NUMEROS RACIONALES                                                                </w:t>
      </w:r>
    </w:p>
    <w:p w:rsidR="00DD5FCD" w:rsidRPr="004A01A4" w:rsidRDefault="00DD5FCD" w:rsidP="00DD5FCD">
      <w:pPr>
        <w:jc w:val="both"/>
        <w:rPr>
          <w:rFonts w:ascii="Times New Roman" w:hAnsi="Times New Roman" w:cs="Times New Roman"/>
          <w:sz w:val="24"/>
          <w:szCs w:val="24"/>
        </w:rPr>
      </w:pPr>
      <w:r w:rsidRPr="004A01A4">
        <w:rPr>
          <w:rFonts w:ascii="Times New Roman" w:hAnsi="Times New Roman" w:cs="Times New Roman"/>
          <w:sz w:val="24"/>
          <w:szCs w:val="24"/>
        </w:rPr>
        <w:t>Números fraccionarios.  Números racionales: concepto. Fracciones equivalentes. Simplificación. Amplificación. Recta numérica. Números Racionales: Operaciones: suma, resta, multiplicación y división. Propiedad distributiva. Potenciación y radicación.  Propiedades. Operaciones. Números decimales. Propiedades. Ejercicios combinados. Ecuaciones.</w:t>
      </w:r>
    </w:p>
    <w:p w:rsidR="00DD5FCD" w:rsidRPr="004A01A4" w:rsidRDefault="00DD5FCD" w:rsidP="00DD5FCD">
      <w:pPr>
        <w:pStyle w:val="Ttulo4"/>
        <w:jc w:val="both"/>
        <w:rPr>
          <w:b/>
          <w:szCs w:val="24"/>
          <w:lang w:val="es-ES_tradnl"/>
        </w:rPr>
      </w:pPr>
    </w:p>
    <w:p w:rsidR="00DD5FCD" w:rsidRPr="004A01A4" w:rsidRDefault="00DD5FCD" w:rsidP="00DD5FCD">
      <w:pPr>
        <w:pStyle w:val="Ttulo4"/>
        <w:jc w:val="both"/>
        <w:rPr>
          <w:szCs w:val="24"/>
          <w:u w:val="none"/>
          <w:lang w:val="es-ES_tradnl"/>
        </w:rPr>
      </w:pPr>
      <w:r w:rsidRPr="004A01A4">
        <w:rPr>
          <w:b/>
          <w:szCs w:val="24"/>
          <w:lang w:val="es-ES_tradnl"/>
        </w:rPr>
        <w:t>Unidad Nº 3</w:t>
      </w:r>
      <w:r w:rsidRPr="004A01A4">
        <w:rPr>
          <w:b/>
          <w:szCs w:val="24"/>
          <w:u w:val="none"/>
          <w:lang w:val="es-ES_tradnl"/>
        </w:rPr>
        <w:t xml:space="preserve">: CONJUNTO DE PUNTOS EN EL PLANO                               </w:t>
      </w:r>
    </w:p>
    <w:p w:rsidR="00DD5FCD" w:rsidRPr="004A01A4" w:rsidRDefault="00DD5FCD" w:rsidP="00DD5FCD">
      <w:pPr>
        <w:pStyle w:val="Textoindependiente2"/>
        <w:jc w:val="both"/>
        <w:rPr>
          <w:szCs w:val="24"/>
        </w:rPr>
      </w:pPr>
      <w:r>
        <w:rPr>
          <w:szCs w:val="24"/>
        </w:rPr>
        <w:t>Rectas en el plano:</w:t>
      </w:r>
      <w:r w:rsidRPr="004A01A4">
        <w:rPr>
          <w:szCs w:val="24"/>
        </w:rPr>
        <w:t xml:space="preserve"> Rectas paralelas, secantes</w:t>
      </w:r>
      <w:r w:rsidR="00571CA2">
        <w:rPr>
          <w:szCs w:val="24"/>
        </w:rPr>
        <w:t xml:space="preserve"> y</w:t>
      </w:r>
      <w:r w:rsidRPr="004A01A4">
        <w:rPr>
          <w:szCs w:val="24"/>
        </w:rPr>
        <w:t xml:space="preserve"> perpendiculares.</w:t>
      </w:r>
    </w:p>
    <w:p w:rsidR="00DD5FCD" w:rsidRPr="004A01A4" w:rsidRDefault="00DD5FCD" w:rsidP="00DD5FCD">
      <w:pPr>
        <w:jc w:val="both"/>
        <w:rPr>
          <w:rFonts w:ascii="Times New Roman" w:hAnsi="Times New Roman" w:cs="Times New Roman"/>
          <w:sz w:val="24"/>
          <w:szCs w:val="24"/>
        </w:rPr>
      </w:pPr>
      <w:r w:rsidRPr="004A01A4">
        <w:rPr>
          <w:rFonts w:ascii="Times New Roman" w:hAnsi="Times New Roman" w:cs="Times New Roman"/>
          <w:sz w:val="24"/>
          <w:szCs w:val="24"/>
        </w:rPr>
        <w:t>Ángulos: Concepto, clasificación. Ángulos complementarios, suplementarios, adyacentes, opuestos por el vértice. Bisectriz. Ecuaciones. Ángulos determinados por rectas paralelas cortadas por una transversal. Clasificación. Propiedades. Sistema sexagesimal de medición de ángulos. Ecuaciones.</w:t>
      </w:r>
    </w:p>
    <w:p w:rsidR="00DD5FCD" w:rsidRPr="004A01A4" w:rsidRDefault="00DD5FCD" w:rsidP="00DD5FCD">
      <w:pPr>
        <w:pStyle w:val="Ttulo4"/>
        <w:jc w:val="both"/>
        <w:rPr>
          <w:b/>
          <w:szCs w:val="24"/>
          <w:lang w:val="es-ES_tradnl"/>
        </w:rPr>
      </w:pPr>
    </w:p>
    <w:p w:rsidR="00DD5FCD" w:rsidRPr="004A01A4" w:rsidRDefault="00DD5FCD" w:rsidP="00DD5FCD">
      <w:pPr>
        <w:pStyle w:val="Ttulo4"/>
        <w:jc w:val="both"/>
        <w:rPr>
          <w:szCs w:val="24"/>
          <w:u w:val="none"/>
          <w:lang w:val="es-ES_tradnl"/>
        </w:rPr>
      </w:pPr>
      <w:r w:rsidRPr="004A01A4">
        <w:rPr>
          <w:b/>
          <w:szCs w:val="24"/>
          <w:lang w:val="es-ES_tradnl"/>
        </w:rPr>
        <w:t>Unidad Nº 4</w:t>
      </w:r>
      <w:r w:rsidRPr="004A01A4">
        <w:rPr>
          <w:b/>
          <w:szCs w:val="24"/>
          <w:u w:val="none"/>
          <w:lang w:val="es-ES_tradnl"/>
        </w:rPr>
        <w:t xml:space="preserve">: TRIANGULOS                                                                          </w:t>
      </w:r>
    </w:p>
    <w:p w:rsidR="00DD5FCD" w:rsidRPr="004A01A4" w:rsidRDefault="00DD5FCD" w:rsidP="00DD5FCD">
      <w:pPr>
        <w:pStyle w:val="Textoindependiente2"/>
        <w:jc w:val="both"/>
        <w:rPr>
          <w:szCs w:val="24"/>
        </w:rPr>
      </w:pPr>
      <w:r w:rsidRPr="004A01A4">
        <w:rPr>
          <w:szCs w:val="24"/>
        </w:rPr>
        <w:t xml:space="preserve">Triángulo: Concepto, elementos. Clasificación según sus lados y sus ángulos. Propiedades de los ángulos interiores y exteriores. Ecuaciones. </w:t>
      </w:r>
    </w:p>
    <w:p w:rsidR="00A30353" w:rsidRPr="00DD5FCD" w:rsidRDefault="00A30353" w:rsidP="00A30353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A30353" w:rsidRPr="004A01A4" w:rsidRDefault="00A30353" w:rsidP="00A30353">
      <w:pPr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30353" w:rsidRPr="004A01A4" w:rsidRDefault="00A30353" w:rsidP="00A30353">
      <w:pPr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A30353" w:rsidRPr="004A01A4" w:rsidSect="00A30353">
      <w:pgSz w:w="11907" w:h="16839" w:code="9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0353"/>
    <w:rsid w:val="001379F8"/>
    <w:rsid w:val="001C4E76"/>
    <w:rsid w:val="00214E35"/>
    <w:rsid w:val="00262B9F"/>
    <w:rsid w:val="004A01A4"/>
    <w:rsid w:val="004C7C01"/>
    <w:rsid w:val="00531B67"/>
    <w:rsid w:val="00571CA2"/>
    <w:rsid w:val="00736B89"/>
    <w:rsid w:val="00817909"/>
    <w:rsid w:val="00825FB7"/>
    <w:rsid w:val="00A115B1"/>
    <w:rsid w:val="00A30353"/>
    <w:rsid w:val="00A64F2D"/>
    <w:rsid w:val="00AA78F7"/>
    <w:rsid w:val="00C73148"/>
    <w:rsid w:val="00D6442E"/>
    <w:rsid w:val="00DD4F4D"/>
    <w:rsid w:val="00DD5FCD"/>
    <w:rsid w:val="00EA4EAF"/>
    <w:rsid w:val="00EF53CD"/>
    <w:rsid w:val="00FD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2D"/>
  </w:style>
  <w:style w:type="paragraph" w:styleId="Ttulo4">
    <w:name w:val="heading 4"/>
    <w:basedOn w:val="Normal"/>
    <w:next w:val="Normal"/>
    <w:link w:val="Ttulo4Car"/>
    <w:qFormat/>
    <w:rsid w:val="004A01A4"/>
    <w:pPr>
      <w:keepNext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4A01A4"/>
    <w:rPr>
      <w:rFonts w:ascii="Times New Roman" w:eastAsia="Times New Roman" w:hAnsi="Times New Roman" w:cs="Times New Roman"/>
      <w:sz w:val="24"/>
      <w:szCs w:val="20"/>
      <w:u w:val="single"/>
      <w:lang w:val="en-US" w:eastAsia="es-ES"/>
    </w:rPr>
  </w:style>
  <w:style w:type="paragraph" w:styleId="Textoindependiente2">
    <w:name w:val="Body Text 2"/>
    <w:basedOn w:val="Normal"/>
    <w:link w:val="Textoindependiente2Car"/>
    <w:rsid w:val="004A01A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A01A4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9</cp:revision>
  <cp:lastPrinted>2017-11-12T15:07:00Z</cp:lastPrinted>
  <dcterms:created xsi:type="dcterms:W3CDTF">2016-03-11T11:58:00Z</dcterms:created>
  <dcterms:modified xsi:type="dcterms:W3CDTF">2019-10-22T10:33:00Z</dcterms:modified>
</cp:coreProperties>
</file>