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9B" w:rsidRDefault="000C5804">
      <w:pPr>
        <w:spacing w:line="259" w:lineRule="auto"/>
        <w:jc w:val="center"/>
      </w:pPr>
      <w:r>
        <w:t>EDUCACIONFISICA#MEQUEDOENCASA</w:t>
      </w:r>
    </w:p>
    <w:p w:rsidR="00A70F9B" w:rsidRDefault="00A70F9B">
      <w:pPr>
        <w:spacing w:line="259" w:lineRule="auto"/>
        <w:ind w:right="31"/>
        <w:jc w:val="center"/>
      </w:pPr>
    </w:p>
    <w:p w:rsidR="00A70F9B" w:rsidRDefault="000C5804">
      <w:pPr>
        <w:spacing w:after="301"/>
        <w:ind w:right="0"/>
      </w:pPr>
      <w:r>
        <w:t xml:space="preserve">Nombre </w:t>
      </w:r>
      <w:r>
        <w:t xml:space="preserve">y </w:t>
      </w:r>
      <w:r>
        <w:t>apellido:</w:t>
      </w:r>
    </w:p>
    <w:p w:rsidR="00A70F9B" w:rsidRDefault="000C5804">
      <w:pPr>
        <w:ind w:right="0"/>
      </w:pPr>
      <w:r>
        <w:t>TRABAJOPRACTICOPARTE1</w:t>
      </w:r>
    </w:p>
    <w:p w:rsidR="00A70F9B" w:rsidRDefault="000C5804">
      <w:pPr>
        <w:spacing w:after="577"/>
        <w:ind w:right="0"/>
      </w:pPr>
      <w:r>
        <w:t>“REPASANDOUNPOCOYENTRANDOENTEMA..”</w:t>
      </w:r>
    </w:p>
    <w:p w:rsidR="00A70F9B" w:rsidRDefault="000C5804">
      <w:pPr>
        <w:ind w:left="354" w:right="0"/>
      </w:pPr>
      <w:r>
        <w:t>1.DIFERENCIEEN</w:t>
      </w:r>
      <w:r>
        <w:rPr>
          <w:u w:val="single" w:color="000000"/>
        </w:rPr>
        <w:t>BREVESPALABRAS</w:t>
      </w:r>
      <w:r>
        <w:t>.</w:t>
      </w:r>
    </w:p>
    <w:tbl>
      <w:tblPr>
        <w:tblStyle w:val="TableGrid"/>
        <w:tblW w:w="1066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92"/>
        <w:gridCol w:w="1363"/>
        <w:gridCol w:w="1884"/>
        <w:gridCol w:w="2219"/>
        <w:gridCol w:w="2404"/>
        <w:gridCol w:w="1500"/>
      </w:tblGrid>
      <w:tr w:rsidR="00A70F9B">
        <w:trPr>
          <w:trHeight w:val="6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0C5804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ACTIVIDAD FISICA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0C5804">
            <w:pPr>
              <w:spacing w:after="0" w:line="259" w:lineRule="auto"/>
              <w:ind w:left="1" w:right="0" w:firstLine="0"/>
            </w:pPr>
            <w:r>
              <w:rPr>
                <w:sz w:val="18"/>
              </w:rPr>
              <w:t>EJERCICIO FISICO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0C5804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>ENTRENAMIENTO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0C5804">
            <w:pPr>
              <w:spacing w:after="0" w:line="259" w:lineRule="auto"/>
              <w:ind w:left="4" w:right="0" w:firstLine="0"/>
            </w:pPr>
            <w:r>
              <w:rPr>
                <w:sz w:val="18"/>
              </w:rPr>
              <w:t>ACONDICIONAMIENTO PREVIO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0C5804">
            <w:pPr>
              <w:spacing w:after="0" w:line="259" w:lineRule="auto"/>
              <w:ind w:left="6" w:right="0" w:firstLine="0"/>
            </w:pPr>
            <w:r>
              <w:rPr>
                <w:sz w:val="18"/>
              </w:rPr>
              <w:t>ACONDICIONAMIENTO FISICO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0C5804">
            <w:pPr>
              <w:spacing w:after="0" w:line="259" w:lineRule="auto"/>
              <w:ind w:left="8" w:right="0" w:firstLine="0"/>
            </w:pPr>
            <w:r>
              <w:rPr>
                <w:sz w:val="18"/>
              </w:rPr>
              <w:t>EDUCACION FISICA</w:t>
            </w:r>
          </w:p>
        </w:tc>
      </w:tr>
      <w:tr w:rsidR="00A70F9B">
        <w:trPr>
          <w:trHeight w:val="5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A70F9B">
            <w:pPr>
              <w:spacing w:after="160" w:line="259" w:lineRule="auto"/>
              <w:ind w:left="0" w:right="0" w:firstLine="0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A70F9B">
            <w:pPr>
              <w:spacing w:after="160" w:line="259" w:lineRule="auto"/>
              <w:ind w:left="0" w:right="0" w:firstLine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A70F9B">
            <w:pPr>
              <w:spacing w:after="160" w:line="259" w:lineRule="auto"/>
              <w:ind w:left="0" w:right="0" w:firstLine="0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A70F9B">
            <w:pPr>
              <w:spacing w:after="160" w:line="259" w:lineRule="auto"/>
              <w:ind w:left="0" w:right="0" w:firstLine="0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A70F9B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9B" w:rsidRDefault="00A70F9B">
            <w:pPr>
              <w:spacing w:after="160" w:line="259" w:lineRule="auto"/>
              <w:ind w:left="0" w:right="0" w:firstLine="0"/>
            </w:pPr>
          </w:p>
        </w:tc>
      </w:tr>
    </w:tbl>
    <w:p w:rsidR="00A70F9B" w:rsidRDefault="000C5804">
      <w:pPr>
        <w:ind w:left="703" w:right="0" w:hanging="359"/>
      </w:pPr>
      <w:r>
        <w:t>2.BENEFICIOSEIMPORTANCIADELACONDICIONAMIENTOPREVIO.RESPONDERCONSUS PALABRASDEACUERDOALABIBLIOGRAFIAOSITIOCONSULTADO.</w:t>
      </w:r>
    </w:p>
    <w:p w:rsidR="00A70F9B" w:rsidRDefault="000C5804">
      <w:pPr>
        <w:ind w:left="703" w:right="0" w:hanging="359"/>
      </w:pPr>
      <w:r>
        <w:t>3.</w:t>
      </w:r>
      <w:r>
        <w:t>ENCADAEJERCICIOMUSCULARDEELONGACIONSETRABAJANMASDEUNGRUPOMUSCULAR. IDENTIFIQUELOSMUSCULOSINVOLUCRADOSENLASSIGUIENTESIMÁGENES:</w:t>
      </w:r>
    </w:p>
    <w:p w:rsidR="00A70F9B" w:rsidRDefault="000C5804">
      <w:pPr>
        <w:ind w:left="729" w:right="0"/>
      </w:pPr>
      <w:r>
        <w:t>aductoresdecadera,trícepsbraquial,deltoides(fibrasposteriores),trapecio(fibrasinferiores), músculoscostalesydorsalancho,pectoralma</w:t>
      </w:r>
      <w:r>
        <w:t>yor,serratoanterior,dorsalancho,deltoides(fibras anteriores)yflexoresdemuñeca,glúteomayor,glúteomedioymenor,lumbares,isquiotibiales, trícepssural,isquiotibiales.IMPORTANTE:SEREPITENALGUNOSMUSCULOSDEPENDIENDODEL EJERCICIO.</w:t>
      </w:r>
    </w:p>
    <w:p w:rsidR="00A70F9B" w:rsidRDefault="000C5804">
      <w:pPr>
        <w:spacing w:after="384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23775" cy="1169618"/>
                <wp:effectExtent l="0" t="0" r="0" b="0"/>
                <wp:docPr id="4742" name="Group 4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775" cy="1169618"/>
                          <a:chOff x="0" y="0"/>
                          <a:chExt cx="5723775" cy="1169618"/>
                        </a:xfrm>
                      </wpg:grpSpPr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11" cy="1167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54830" y="73576"/>
                            <a:ext cx="811882" cy="1090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5248" y="230878"/>
                            <a:ext cx="811882" cy="938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6123" y="125587"/>
                            <a:ext cx="1547652" cy="1040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2" style="width:450.691pt;height:92.0959pt;mso-position-horizontal-relative:char;mso-position-vertical-relative:line" coordsize="57237,11696">
                <v:shape id="Picture 868" style="position:absolute;width:7865;height:11670;left:0;top:0;" filled="f">
                  <v:imagedata r:id="rId8"/>
                </v:shape>
                <v:shape id="Picture 870" style="position:absolute;width:8118;height:10909;left:13548;top:735;" filled="f">
                  <v:imagedata r:id="rId9"/>
                </v:shape>
                <v:shape id="Picture 872" style="position:absolute;width:8118;height:9387;left:28352;top:2308;" filled="f">
                  <v:imagedata r:id="rId10"/>
                </v:shape>
                <v:shape id="Picture 874" style="position:absolute;width:15476;height:10402;left:41761;top:1255;" filled="f">
                  <v:imagedata r:id="rId11"/>
                </v:shape>
              </v:group>
            </w:pict>
          </mc:Fallback>
        </mc:AlternateContent>
      </w:r>
    </w:p>
    <w:p w:rsidR="00A70F9B" w:rsidRDefault="000C5804">
      <w:pPr>
        <w:spacing w:after="42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21672" cy="1471538"/>
                <wp:effectExtent l="0" t="0" r="0" b="0"/>
                <wp:docPr id="4745" name="Group 4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672" cy="1471538"/>
                          <a:chOff x="0" y="0"/>
                          <a:chExt cx="5921672" cy="1471538"/>
                        </a:xfrm>
                      </wpg:grpSpPr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404"/>
                            <a:ext cx="1446166" cy="95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07074" y="430044"/>
                            <a:ext cx="1129025" cy="1040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32959" y="430044"/>
                            <a:ext cx="1129025" cy="1040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84417" y="0"/>
                            <a:ext cx="837254" cy="14715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5" style="width:466.273pt;height:115.869pt;mso-position-horizontal-relative:char;mso-position-vertical-relative:line" coordsize="59216,14715">
                <v:shape id="Picture 876" style="position:absolute;width:14461;height:9514;left:0;top:5144;" filled="f">
                  <v:imagedata r:id="rId16"/>
                </v:shape>
                <v:shape id="Picture 878" style="position:absolute;width:11290;height:10402;left:18070;top:4300;" filled="f">
                  <v:imagedata r:id="rId17"/>
                </v:shape>
                <v:shape id="Picture 880" style="position:absolute;width:11290;height:10402;left:35329;top:4300;" filled="f">
                  <v:imagedata r:id="rId18"/>
                </v:shape>
                <v:shape id="Picture 882" style="position:absolute;width:8372;height:14715;left:50844;top:0;" filled="f">
                  <v:imagedata r:id="rId19"/>
                </v:shape>
              </v:group>
            </w:pict>
          </mc:Fallback>
        </mc:AlternateContent>
      </w:r>
    </w:p>
    <w:p w:rsidR="00A70F9B" w:rsidRDefault="000C5804">
      <w:pPr>
        <w:spacing w:after="359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2599294" cy="1547652"/>
                <wp:effectExtent l="0" t="0" r="0" b="0"/>
                <wp:docPr id="4748" name="Group 4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294" cy="1547652"/>
                          <a:chOff x="0" y="0"/>
                          <a:chExt cx="2599294" cy="1547652"/>
                        </a:xfrm>
                      </wpg:grpSpPr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367251"/>
                            <a:ext cx="1103653" cy="11797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95641" y="0"/>
                            <a:ext cx="1103653" cy="15476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8" style="width:204.669pt;height:121.862pt;mso-position-horizontal-relative:char;mso-position-vertical-relative:line" coordsize="25992,15476">
                <v:shape id="Picture 884" style="position:absolute;width:11036;height:11797;left:0;top:3672;" filled="f">
                  <v:imagedata r:id="rId22"/>
                </v:shape>
                <v:shape id="Picture 886" style="position:absolute;width:11036;height:15476;left:14956;top:0;" filled="f">
                  <v:imagedata r:id="rId23"/>
                </v:shape>
              </v:group>
            </w:pict>
          </mc:Fallback>
        </mc:AlternateContent>
      </w:r>
    </w:p>
    <w:p w:rsidR="00A70F9B" w:rsidRDefault="000C5804">
      <w:pPr>
        <w:ind w:left="354" w:right="0"/>
      </w:pPr>
      <w:r>
        <w:t>4.MENCIONELASCUALIDADESFISIC</w:t>
      </w:r>
      <w:r>
        <w:t>ASBASICASYEJEMPLIFIQUECADAUNA.</w:t>
      </w:r>
    </w:p>
    <w:p w:rsidR="00A70F9B" w:rsidRDefault="000C5804">
      <w:pPr>
        <w:ind w:left="354" w:right="0"/>
      </w:pPr>
      <w:r>
        <w:t>5.DEQUEMANERASERELACIONANLANUTRICIONYLAALIMENTACION?</w:t>
      </w:r>
    </w:p>
    <w:p w:rsidR="00A70F9B" w:rsidRDefault="000C5804">
      <w:pPr>
        <w:ind w:left="354" w:right="0"/>
      </w:pPr>
      <w:r>
        <w:t>6.QUESONLOSMACRONUTRIENTESYMICRONUTRIENTES?</w:t>
      </w:r>
    </w:p>
    <w:p w:rsidR="00A70F9B" w:rsidRDefault="000C5804">
      <w:pPr>
        <w:ind w:left="838" w:right="0"/>
      </w:pPr>
      <w:r>
        <w:t>COMOSERELACIONANCONLAACTIVIDADFISICA?</w:t>
      </w:r>
    </w:p>
    <w:p w:rsidR="00A70F9B" w:rsidRDefault="000C5804">
      <w:pPr>
        <w:ind w:left="354" w:right="0"/>
      </w:pPr>
      <w:r>
        <w:lastRenderedPageBreak/>
        <w:t>7.QUEESLAIMAGENCORPORAL?</w:t>
      </w:r>
    </w:p>
    <w:p w:rsidR="00A70F9B" w:rsidRDefault="000C5804">
      <w:pPr>
        <w:ind w:left="354" w:right="0"/>
      </w:pPr>
      <w:r>
        <w:t>8.</w:t>
      </w:r>
      <w:r>
        <w:t>QUESONLOSTRASTORNOSDELAALIMENTACION?</w:t>
      </w:r>
    </w:p>
    <w:p w:rsidR="00A70F9B" w:rsidRDefault="000C5804">
      <w:pPr>
        <w:ind w:left="783" w:right="0"/>
      </w:pPr>
      <w:r>
        <w:t>CUALESSONLOSTIPOSDETRASTORNOSALIMENTICIOS?</w:t>
      </w:r>
    </w:p>
    <w:p w:rsidR="00A70F9B" w:rsidRDefault="000C5804">
      <w:pPr>
        <w:ind w:left="703" w:right="0" w:hanging="359"/>
      </w:pPr>
      <w:r>
        <w:t>9.CONSUSPALABRASYAMODODEREFLEXION…COMOSERELACIONAELTRASTORNO ALIMENTICIOCONLAIMAGENCORPORAL?ESUNACUESTIONDEGENERO?FUNDAMENTESU RESPUESTA.</w:t>
      </w:r>
    </w:p>
    <w:p w:rsidR="003D4D0E" w:rsidRDefault="003D4D0E">
      <w:pPr>
        <w:ind w:left="703" w:right="0" w:hanging="359"/>
      </w:pPr>
    </w:p>
    <w:p w:rsidR="003D4D0E" w:rsidRDefault="003D4D0E">
      <w:pPr>
        <w:ind w:left="703" w:right="0" w:hanging="359"/>
      </w:pPr>
      <w:r>
        <w:t>IMPORTANTE:</w:t>
      </w:r>
      <w:r w:rsidR="002F52F1">
        <w:t xml:space="preserve">LA ENTREGA </w:t>
      </w:r>
      <w:r w:rsidR="001433AE">
        <w:t xml:space="preserve">DEL TRABAJO PRACTICO SE REALIZARA UNA VEZ REINICIADA LAS CLASES </w:t>
      </w:r>
      <w:r w:rsidR="00172AE3">
        <w:t>AL PROFESOR/A QUE CORRESPONDA.</w:t>
      </w:r>
    </w:p>
    <w:sectPr w:rsidR="003D4D0E">
      <w:pgSz w:w="11907" w:h="16839"/>
      <w:pgMar w:top="695" w:right="646" w:bottom="754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B"/>
    <w:rsid w:val="000C5804"/>
    <w:rsid w:val="001433AE"/>
    <w:rsid w:val="00172AE3"/>
    <w:rsid w:val="002F52F1"/>
    <w:rsid w:val="003D4D0E"/>
    <w:rsid w:val="003E7720"/>
    <w:rsid w:val="00796A29"/>
    <w:rsid w:val="00A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34C3D"/>
  <w15:docId w15:val="{18BB7E71-8C7D-CB45-890E-1C6B5BA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right="21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 /><Relationship Id="rId13" Type="http://schemas.openxmlformats.org/officeDocument/2006/relationships/image" Target="media/image6.png" /><Relationship Id="rId18" Type="http://schemas.openxmlformats.org/officeDocument/2006/relationships/image" Target="media/image60.png" /><Relationship Id="rId3" Type="http://schemas.openxmlformats.org/officeDocument/2006/relationships/webSettings" Target="webSettings.xml" /><Relationship Id="rId21" Type="http://schemas.openxmlformats.org/officeDocument/2006/relationships/image" Target="media/image10.png" /><Relationship Id="rId7" Type="http://schemas.openxmlformats.org/officeDocument/2006/relationships/image" Target="media/image4.png" /><Relationship Id="rId12" Type="http://schemas.openxmlformats.org/officeDocument/2006/relationships/image" Target="media/image5.png" /><Relationship Id="rId17" Type="http://schemas.openxmlformats.org/officeDocument/2006/relationships/image" Target="media/image50.png" /><Relationship Id="rId25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image" Target="media/image40.png" /><Relationship Id="rId20" Type="http://schemas.openxmlformats.org/officeDocument/2006/relationships/image" Target="media/image9.png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30.png" /><Relationship Id="rId24" Type="http://schemas.openxmlformats.org/officeDocument/2006/relationships/fontTable" Target="fontTable.xml" /><Relationship Id="rId5" Type="http://schemas.openxmlformats.org/officeDocument/2006/relationships/image" Target="media/image2.png" /><Relationship Id="rId15" Type="http://schemas.openxmlformats.org/officeDocument/2006/relationships/image" Target="media/image8.png" /><Relationship Id="rId23" Type="http://schemas.openxmlformats.org/officeDocument/2006/relationships/image" Target="media/image90.png" /><Relationship Id="rId10" Type="http://schemas.openxmlformats.org/officeDocument/2006/relationships/image" Target="media/image20.png" /><Relationship Id="rId19" Type="http://schemas.openxmlformats.org/officeDocument/2006/relationships/image" Target="media/image70.png" /><Relationship Id="rId4" Type="http://schemas.openxmlformats.org/officeDocument/2006/relationships/image" Target="media/image1.png" /><Relationship Id="rId9" Type="http://schemas.openxmlformats.org/officeDocument/2006/relationships/image" Target="media/image11.png" /><Relationship Id="rId14" Type="http://schemas.openxmlformats.org/officeDocument/2006/relationships/image" Target="media/image7.png" /><Relationship Id="rId22" Type="http://schemas.openxmlformats.org/officeDocument/2006/relationships/image" Target="media/image80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natalia marchetti</cp:lastModifiedBy>
  <cp:revision>8</cp:revision>
  <dcterms:created xsi:type="dcterms:W3CDTF">2020-03-31T00:19:00Z</dcterms:created>
  <dcterms:modified xsi:type="dcterms:W3CDTF">2020-03-31T00:22:00Z</dcterms:modified>
</cp:coreProperties>
</file>