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84" w:rsidRPr="00141519" w:rsidRDefault="004508FA" w:rsidP="00141519">
      <w:pPr>
        <w:spacing w:after="0" w:line="240" w:lineRule="auto"/>
        <w:jc w:val="both"/>
        <w:outlineLvl w:val="0"/>
        <w:rPr>
          <w:rFonts w:ascii="Book Antiqua" w:hAnsi="Book Antiqua" w:cs="Arial"/>
          <w:b/>
          <w:sz w:val="24"/>
          <w:szCs w:val="24"/>
        </w:rPr>
      </w:pPr>
      <w:proofErr w:type="spellStart"/>
      <w:r>
        <w:rPr>
          <w:rFonts w:ascii="Book Antiqua" w:hAnsi="Book Antiqua" w:cs="Arial"/>
          <w:b/>
          <w:sz w:val="24"/>
          <w:szCs w:val="24"/>
        </w:rPr>
        <w:t>CPEM</w:t>
      </w:r>
      <w:proofErr w:type="spellEnd"/>
      <w:r>
        <w:rPr>
          <w:rFonts w:ascii="Book Antiqua" w:hAnsi="Book Antiqua" w:cs="Arial"/>
          <w:b/>
          <w:sz w:val="24"/>
          <w:szCs w:val="24"/>
        </w:rPr>
        <w:t xml:space="preserve"> 46</w:t>
      </w:r>
      <w:r w:rsidR="00FC0684" w:rsidRPr="00141519">
        <w:rPr>
          <w:rFonts w:ascii="Book Antiqua" w:hAnsi="Book Antiqua" w:cs="Arial"/>
          <w:b/>
          <w:sz w:val="24"/>
          <w:szCs w:val="24"/>
        </w:rPr>
        <w:t xml:space="preserve">  CIENCIAS </w:t>
      </w:r>
      <w:r w:rsidR="00141519" w:rsidRPr="00141519">
        <w:rPr>
          <w:rFonts w:ascii="Book Antiqua" w:hAnsi="Book Antiqua" w:cs="Arial"/>
          <w:b/>
          <w:sz w:val="24"/>
          <w:szCs w:val="24"/>
        </w:rPr>
        <w:t>BIOLÓGICAS</w:t>
      </w:r>
    </w:p>
    <w:p w:rsidR="00FC0684" w:rsidRPr="00141519" w:rsidRDefault="00FC0684" w:rsidP="00141519">
      <w:pPr>
        <w:spacing w:after="0" w:line="240" w:lineRule="auto"/>
        <w:jc w:val="both"/>
        <w:outlineLvl w:val="0"/>
        <w:rPr>
          <w:rFonts w:ascii="Book Antiqua" w:hAnsi="Book Antiqua" w:cs="Arial"/>
          <w:b/>
          <w:sz w:val="24"/>
          <w:szCs w:val="24"/>
        </w:rPr>
      </w:pPr>
      <w:r w:rsidRPr="00141519">
        <w:rPr>
          <w:rFonts w:ascii="Book Antiqua" w:hAnsi="Book Antiqua" w:cs="Arial"/>
          <w:b/>
          <w:sz w:val="24"/>
          <w:szCs w:val="24"/>
        </w:rPr>
        <w:t>PROFESORA SOLEDAD CONTRERAS</w:t>
      </w:r>
    </w:p>
    <w:p w:rsidR="00FC0684" w:rsidRPr="00141519" w:rsidRDefault="004508FA" w:rsidP="00141519">
      <w:pPr>
        <w:spacing w:after="0" w:line="240" w:lineRule="auto"/>
        <w:jc w:val="both"/>
        <w:outlineLvl w:val="0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CURSO: 2° A  T. T.</w:t>
      </w:r>
    </w:p>
    <w:p w:rsidR="00FC0684" w:rsidRDefault="00FC0684" w:rsidP="00FB49F4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FC0684" w:rsidRDefault="00FC0684" w:rsidP="00FB49F4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FB49F4" w:rsidRPr="004E0997" w:rsidRDefault="00FC0684" w:rsidP="00FC0684">
      <w:pPr>
        <w:spacing w:after="0" w:line="240" w:lineRule="auto"/>
        <w:rPr>
          <w:rFonts w:ascii="Arial" w:hAnsi="Arial" w:cs="Arial"/>
          <w:b/>
          <w:i/>
          <w:outline/>
          <w:color w:val="70AD47" w:themeColor="accent6"/>
          <w:sz w:val="32"/>
          <w:szCs w:val="32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b/>
          <w:i/>
          <w:outline/>
          <w:color w:val="70AD47" w:themeColor="accent6"/>
          <w:sz w:val="32"/>
          <w:szCs w:val="32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noFill/>
          </w14:textFill>
        </w:rPr>
        <w:t>B</w:t>
      </w:r>
      <w:r w:rsidR="00FB49F4" w:rsidRPr="004E0997">
        <w:rPr>
          <w:rFonts w:ascii="Arial" w:hAnsi="Arial" w:cs="Arial"/>
          <w:b/>
          <w:i/>
          <w:outline/>
          <w:color w:val="70AD47" w:themeColor="accent6"/>
          <w:sz w:val="32"/>
          <w:szCs w:val="32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noFill/>
          </w14:textFill>
        </w:rPr>
        <w:t>IODIVERSIDAD O DIVERSIDAD BIOLÓGICA</w:t>
      </w:r>
    </w:p>
    <w:p w:rsidR="00FB49F4" w:rsidRPr="00977EDF" w:rsidRDefault="00FB49F4" w:rsidP="00FB49F4">
      <w:pPr>
        <w:spacing w:after="0" w:line="240" w:lineRule="auto"/>
        <w:jc w:val="center"/>
        <w:rPr>
          <w:rFonts w:ascii="Arial" w:hAnsi="Arial" w:cs="Arial"/>
          <w:b/>
          <w:i/>
          <w:color w:val="A8D08D" w:themeColor="accent6" w:themeTint="99"/>
        </w:rPr>
      </w:pPr>
    </w:p>
    <w:p w:rsidR="00772782" w:rsidRPr="00141519" w:rsidRDefault="00772782" w:rsidP="00141519">
      <w:pPr>
        <w:pStyle w:val="Prrafodelista"/>
        <w:ind w:left="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41519">
        <w:rPr>
          <w:rFonts w:ascii="Arial" w:hAnsi="Arial" w:cs="Arial"/>
          <w:b/>
          <w:sz w:val="24"/>
          <w:szCs w:val="24"/>
          <w:u w:val="single"/>
        </w:rPr>
        <w:t>OBJETIVOS</w:t>
      </w:r>
    </w:p>
    <w:p w:rsidR="00772782" w:rsidRPr="00141519" w:rsidRDefault="00772782" w:rsidP="001415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sz w:val="24"/>
          <w:szCs w:val="24"/>
        </w:rPr>
        <w:t xml:space="preserve">Reconocer la biodiversidad existente en el planeta y los tipos de biodiversidad </w:t>
      </w:r>
    </w:p>
    <w:p w:rsidR="00772782" w:rsidRPr="00141519" w:rsidRDefault="00772782" w:rsidP="001415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sz w:val="24"/>
          <w:szCs w:val="24"/>
        </w:rPr>
        <w:t>Identificar las causas y consecuencias de la pérdida de la biodiversidad en el contexto en que viven</w:t>
      </w:r>
    </w:p>
    <w:p w:rsidR="00FB49F4" w:rsidRPr="00141519" w:rsidRDefault="002856A1" w:rsidP="00141519">
      <w:pPr>
        <w:spacing w:after="0" w:line="24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</w:rPr>
      </w:pPr>
      <w:r w:rsidRPr="00141519">
        <w:rPr>
          <w:rFonts w:ascii="Arial" w:hAnsi="Arial" w:cs="Arial"/>
          <w:b/>
          <w:color w:val="A8D08D" w:themeColor="accent6" w:themeTint="99"/>
          <w:sz w:val="24"/>
          <w:szCs w:val="24"/>
        </w:rPr>
        <w:t xml:space="preserve">La Biodiversidad </w:t>
      </w:r>
    </w:p>
    <w:p w:rsidR="00FB49F4" w:rsidRPr="00141519" w:rsidRDefault="00FB49F4" w:rsidP="0014151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sz w:val="24"/>
          <w:szCs w:val="24"/>
        </w:rPr>
        <w:t>El término fue creado a mediados de los años 80 por un grupo de biólogos conservacionistas, ante la</w:t>
      </w:r>
      <w:r w:rsidR="002856A1" w:rsidRPr="00141519">
        <w:rPr>
          <w:rFonts w:ascii="Arial" w:hAnsi="Arial" w:cs="Arial"/>
          <w:sz w:val="24"/>
          <w:szCs w:val="24"/>
        </w:rPr>
        <w:t xml:space="preserve"> c</w:t>
      </w:r>
      <w:r w:rsidRPr="00141519">
        <w:rPr>
          <w:rFonts w:ascii="Arial" w:hAnsi="Arial" w:cs="Arial"/>
          <w:sz w:val="24"/>
          <w:szCs w:val="24"/>
        </w:rPr>
        <w:t>reciente evidencia de un aumento en la tasa de extinción de especies en nuestro planeta.</w:t>
      </w:r>
    </w:p>
    <w:p w:rsidR="00FB49F4" w:rsidRPr="00141519" w:rsidRDefault="00336274" w:rsidP="0014151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36C8AD61" wp14:editId="4BB02E97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622550" cy="2003425"/>
            <wp:effectExtent l="0" t="0" r="6350" b="0"/>
            <wp:wrapTight wrapText="bothSides">
              <wp:wrapPolygon edited="0">
                <wp:start x="0" y="0"/>
                <wp:lineTo x="0" y="21360"/>
                <wp:lineTo x="21495" y="21360"/>
                <wp:lineTo x="21495" y="0"/>
                <wp:lineTo x="0" y="0"/>
              </wp:wrapPolygon>
            </wp:wrapTight>
            <wp:docPr id="2" name="1 Imagen" descr="biodiversid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iversidad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9F4" w:rsidRPr="00141519">
        <w:rPr>
          <w:rFonts w:ascii="Arial" w:hAnsi="Arial" w:cs="Arial"/>
          <w:sz w:val="24"/>
          <w:szCs w:val="24"/>
        </w:rPr>
        <w:t xml:space="preserve">La </w:t>
      </w:r>
      <w:r w:rsidR="00FB49F4" w:rsidRPr="00141519">
        <w:rPr>
          <w:rFonts w:ascii="Arial" w:hAnsi="Arial" w:cs="Arial"/>
          <w:b/>
          <w:sz w:val="24"/>
          <w:szCs w:val="24"/>
        </w:rPr>
        <w:t xml:space="preserve">biodiversidad </w:t>
      </w:r>
      <w:r w:rsidR="00FB49F4" w:rsidRPr="00141519">
        <w:rPr>
          <w:rFonts w:ascii="Arial" w:hAnsi="Arial" w:cs="Arial"/>
          <w:sz w:val="24"/>
          <w:szCs w:val="24"/>
        </w:rPr>
        <w:t>se refiere a la variedad de organismos vivos que habitan las comunidades y ecosistemas del planeta.</w:t>
      </w:r>
    </w:p>
    <w:p w:rsidR="00772782" w:rsidRPr="00141519" w:rsidRDefault="00FB49F4" w:rsidP="0014151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sz w:val="24"/>
          <w:szCs w:val="24"/>
        </w:rPr>
        <w:t xml:space="preserve">Y se expresa en tres niveles diferentes: </w:t>
      </w:r>
    </w:p>
    <w:p w:rsidR="00772782" w:rsidRPr="00141519" w:rsidRDefault="00772782" w:rsidP="0014151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color w:val="385623" w:themeColor="accent6" w:themeShade="80"/>
          <w:sz w:val="24"/>
          <w:szCs w:val="24"/>
        </w:rPr>
        <w:t xml:space="preserve">BIODIVERSIDAD </w:t>
      </w:r>
      <w:r w:rsidR="00FC0684" w:rsidRPr="00141519">
        <w:rPr>
          <w:rFonts w:ascii="Arial" w:hAnsi="Arial" w:cs="Arial"/>
          <w:color w:val="385623" w:themeColor="accent6" w:themeShade="80"/>
          <w:sz w:val="24"/>
          <w:szCs w:val="24"/>
        </w:rPr>
        <w:t>ESPECÍFICA</w:t>
      </w:r>
      <w:r w:rsidR="00FC0684" w:rsidRPr="00141519">
        <w:rPr>
          <w:rFonts w:ascii="Arial" w:hAnsi="Arial" w:cs="Arial"/>
          <w:sz w:val="24"/>
          <w:szCs w:val="24"/>
        </w:rPr>
        <w:t>: de</w:t>
      </w:r>
      <w:r w:rsidRPr="00141519">
        <w:rPr>
          <w:rFonts w:ascii="Arial" w:hAnsi="Arial" w:cs="Arial"/>
          <w:sz w:val="24"/>
          <w:szCs w:val="24"/>
        </w:rPr>
        <w:t xml:space="preserve"> acuerdo con la variedad de organismos. </w:t>
      </w:r>
    </w:p>
    <w:p w:rsidR="00772782" w:rsidRPr="00141519" w:rsidRDefault="00772782" w:rsidP="0014151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color w:val="538135" w:themeColor="accent6" w:themeShade="BF"/>
          <w:sz w:val="24"/>
          <w:szCs w:val="24"/>
        </w:rPr>
        <w:t>BIODIVERSIDAD GENÉTICA</w:t>
      </w:r>
      <w:r w:rsidRPr="00141519">
        <w:rPr>
          <w:rFonts w:ascii="Arial" w:hAnsi="Arial" w:cs="Arial"/>
          <w:sz w:val="24"/>
          <w:szCs w:val="24"/>
        </w:rPr>
        <w:t>: en relación con los genes de esos organismos.</w:t>
      </w:r>
    </w:p>
    <w:p w:rsidR="00FB49F4" w:rsidRPr="00141519" w:rsidRDefault="00772782" w:rsidP="0014151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color w:val="385623" w:themeColor="accent6" w:themeShade="80"/>
          <w:sz w:val="24"/>
          <w:szCs w:val="24"/>
        </w:rPr>
        <w:t xml:space="preserve">BIODIVERSIDAD ECOLÓGICA: </w:t>
      </w:r>
      <w:r w:rsidRPr="00141519">
        <w:rPr>
          <w:rFonts w:ascii="Arial" w:hAnsi="Arial" w:cs="Arial"/>
          <w:sz w:val="24"/>
          <w:szCs w:val="24"/>
        </w:rPr>
        <w:t xml:space="preserve">según los ecosistemas que forman. </w:t>
      </w:r>
    </w:p>
    <w:p w:rsidR="002856A1" w:rsidRPr="00141519" w:rsidRDefault="00FB49F4" w:rsidP="0014151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sz w:val="24"/>
          <w:szCs w:val="24"/>
        </w:rPr>
        <w:t>El estudio de la biodiversidad brinda al hombre información acerca de los recursos na</w:t>
      </w:r>
      <w:r w:rsidR="00956F82" w:rsidRPr="00141519">
        <w:rPr>
          <w:rFonts w:ascii="Arial" w:hAnsi="Arial" w:cs="Arial"/>
          <w:sz w:val="24"/>
          <w:szCs w:val="24"/>
        </w:rPr>
        <w:t>turales de que dispone</w:t>
      </w:r>
      <w:r w:rsidRPr="00141519">
        <w:rPr>
          <w:rFonts w:ascii="Arial" w:hAnsi="Arial" w:cs="Arial"/>
          <w:sz w:val="24"/>
          <w:szCs w:val="24"/>
        </w:rPr>
        <w:t xml:space="preserve">. </w:t>
      </w:r>
    </w:p>
    <w:p w:rsidR="002856A1" w:rsidRPr="00141519" w:rsidRDefault="002856A1" w:rsidP="0014151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2856A1" w:rsidRPr="00141519" w:rsidRDefault="00FB49F4" w:rsidP="00141519">
      <w:pPr>
        <w:pStyle w:val="Prrafodelista"/>
        <w:ind w:left="0"/>
        <w:jc w:val="both"/>
        <w:rPr>
          <w:rFonts w:ascii="Arial" w:hAnsi="Arial" w:cs="Arial"/>
          <w:color w:val="A8D08D" w:themeColor="accent6" w:themeTint="99"/>
          <w:sz w:val="24"/>
          <w:szCs w:val="24"/>
        </w:rPr>
      </w:pPr>
      <w:r w:rsidRPr="00141519">
        <w:rPr>
          <w:rFonts w:ascii="Arial" w:hAnsi="Arial" w:cs="Arial"/>
          <w:noProof/>
          <w:color w:val="A8D08D" w:themeColor="accent6" w:themeTint="99"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 wp14:anchorId="40F83437" wp14:editId="0CF80843">
            <wp:simplePos x="0" y="0"/>
            <wp:positionH relativeFrom="margin">
              <wp:align>right</wp:align>
            </wp:positionH>
            <wp:positionV relativeFrom="paragraph">
              <wp:posOffset>625904</wp:posOffset>
            </wp:positionV>
            <wp:extent cx="15525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1" name="0 Imagen" descr="descarg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f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519">
        <w:rPr>
          <w:rFonts w:ascii="Arial" w:hAnsi="Arial" w:cs="Arial"/>
          <w:b/>
          <w:color w:val="A8D08D" w:themeColor="accent6" w:themeTint="99"/>
          <w:sz w:val="24"/>
          <w:szCs w:val="24"/>
        </w:rPr>
        <w:t>¿</w:t>
      </w:r>
      <w:r w:rsidR="002856A1" w:rsidRPr="00141519">
        <w:rPr>
          <w:rFonts w:ascii="Arial" w:hAnsi="Arial" w:cs="Arial"/>
          <w:b/>
          <w:color w:val="A8D08D" w:themeColor="accent6" w:themeTint="99"/>
          <w:sz w:val="24"/>
          <w:szCs w:val="24"/>
        </w:rPr>
        <w:t>Por qué</w:t>
      </w:r>
      <w:r w:rsidRPr="00141519">
        <w:rPr>
          <w:rFonts w:ascii="Arial" w:hAnsi="Arial" w:cs="Arial"/>
          <w:b/>
          <w:color w:val="A8D08D" w:themeColor="accent6" w:themeTint="99"/>
          <w:sz w:val="24"/>
          <w:szCs w:val="24"/>
        </w:rPr>
        <w:t xml:space="preserve"> es importante conocer la Biodiversidad</w:t>
      </w:r>
      <w:r w:rsidRPr="00141519">
        <w:rPr>
          <w:rFonts w:ascii="Arial" w:hAnsi="Arial" w:cs="Arial"/>
          <w:color w:val="A8D08D" w:themeColor="accent6" w:themeTint="99"/>
          <w:sz w:val="24"/>
          <w:szCs w:val="24"/>
        </w:rPr>
        <w:t xml:space="preserve">?  </w:t>
      </w:r>
    </w:p>
    <w:p w:rsidR="00FB49F4" w:rsidRPr="00141519" w:rsidRDefault="004E0997" w:rsidP="0014151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61A37F" wp14:editId="16C9F89C">
                <wp:simplePos x="0" y="0"/>
                <wp:positionH relativeFrom="column">
                  <wp:posOffset>5204460</wp:posOffset>
                </wp:positionH>
                <wp:positionV relativeFrom="paragraph">
                  <wp:posOffset>1597660</wp:posOffset>
                </wp:positionV>
                <wp:extent cx="1552575" cy="16002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1467" y="18000"/>
                    <wp:lineTo x="21467" y="0"/>
                    <wp:lineTo x="0" y="0"/>
                  </wp:wrapPolygon>
                </wp:wrapTight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160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6A1" w:rsidRPr="00C52CCF" w:rsidRDefault="002856A1" w:rsidP="002856A1">
                            <w:pPr>
                              <w:pStyle w:val="Epgrafe"/>
                              <w:rPr>
                                <w:rFonts w:ascii="Arial" w:hAnsi="Arial" w:cs="Arial"/>
                                <w:noProof/>
                                <w:color w:val="A8D08D" w:themeColor="accent6" w:themeTint="99"/>
                              </w:rPr>
                            </w:pPr>
                            <w:r>
                              <w:t xml:space="preserve">Ilustración </w:t>
                            </w:r>
                            <w:r w:rsidR="00B30618">
                              <w:fldChar w:fldCharType="begin"/>
                            </w:r>
                            <w:r>
                              <w:instrText xml:space="preserve"> SEQ Ilustración \* ARABIC </w:instrText>
                            </w:r>
                            <w:r w:rsidR="00B30618">
                              <w:fldChar w:fldCharType="separate"/>
                            </w:r>
                            <w:r w:rsidR="00CF6C20">
                              <w:rPr>
                                <w:noProof/>
                              </w:rPr>
                              <w:t>1</w:t>
                            </w:r>
                            <w:r w:rsidR="00B30618">
                              <w:fldChar w:fldCharType="end"/>
                            </w:r>
                            <w:r>
                              <w:t xml:space="preserve"> Cangrejo Bayoneta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09.8pt;margin-top:125.8pt;width:122.25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" stroked="f">
                <v:path arrowok="t"/>
                <v:textbox inset="0,0,0,0">
                  <w:txbxContent>
                    <w:p w:rsidR="002856A1" w:rsidRPr="00C52CCF" w:rsidRDefault="002856A1" w:rsidP="002856A1">
                      <w:pPr>
                        <w:pStyle w:val="Epgrafe"/>
                        <w:rPr>
                          <w:rFonts w:ascii="Arial" w:hAnsi="Arial" w:cs="Arial"/>
                          <w:noProof/>
                          <w:color w:val="A8D08D" w:themeColor="accent6" w:themeTint="99"/>
                        </w:rPr>
                      </w:pPr>
                      <w:r>
                        <w:t xml:space="preserve">Ilustración </w:t>
                      </w:r>
                      <w:r w:rsidR="00B30618">
                        <w:fldChar w:fldCharType="begin"/>
                      </w:r>
                      <w:r>
                        <w:instrText xml:space="preserve"> SEQ Ilustración \* ARABIC </w:instrText>
                      </w:r>
                      <w:r w:rsidR="00B30618">
                        <w:fldChar w:fldCharType="separate"/>
                      </w:r>
                      <w:r w:rsidR="00CF6C20">
                        <w:rPr>
                          <w:noProof/>
                        </w:rPr>
                        <w:t>1</w:t>
                      </w:r>
                      <w:r w:rsidR="00B30618">
                        <w:fldChar w:fldCharType="end"/>
                      </w:r>
                      <w:r>
                        <w:t xml:space="preserve"> Cangrejo Bayoneta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49F4" w:rsidRPr="00141519">
        <w:rPr>
          <w:rFonts w:ascii="Arial" w:hAnsi="Arial" w:cs="Arial"/>
          <w:sz w:val="24"/>
          <w:szCs w:val="24"/>
        </w:rPr>
        <w:t>En primer lugar como respuesta a la toma de conciencia de la destrucción global del hábitat, pero también por el interés del avance científico y tecnológico en el terreno del desciframiento del genoma de especies, el descubrimiento de nuevos nutrientes, fármacos, y elementos industriales poco conocidas</w:t>
      </w:r>
      <w:r w:rsidR="002856A1" w:rsidRPr="00141519">
        <w:rPr>
          <w:rFonts w:ascii="Arial" w:hAnsi="Arial" w:cs="Arial"/>
          <w:sz w:val="24"/>
          <w:szCs w:val="24"/>
        </w:rPr>
        <w:t xml:space="preserve">, como </w:t>
      </w:r>
      <w:r w:rsidR="00FB49F4" w:rsidRPr="00141519">
        <w:rPr>
          <w:rFonts w:ascii="Arial" w:hAnsi="Arial" w:cs="Arial"/>
          <w:sz w:val="24"/>
          <w:szCs w:val="24"/>
        </w:rPr>
        <w:t>por ejemplo la proteína anticoagulante del cangrejo bayoneta. De hecho muchos medicamentos utilizados proceden directa o indirectamente de fuentes biológicas, algunos indican que sólo se ha explotado el 1% de las plantas como fuentes potencial de fármacos.  Es decir</w:t>
      </w:r>
      <w:r w:rsidR="0083510C" w:rsidRPr="00141519">
        <w:rPr>
          <w:rFonts w:ascii="Arial" w:hAnsi="Arial" w:cs="Arial"/>
          <w:sz w:val="24"/>
          <w:szCs w:val="24"/>
        </w:rPr>
        <w:t>,</w:t>
      </w:r>
      <w:r w:rsidR="00FB49F4" w:rsidRPr="00141519">
        <w:rPr>
          <w:rFonts w:ascii="Arial" w:hAnsi="Arial" w:cs="Arial"/>
          <w:sz w:val="24"/>
          <w:szCs w:val="24"/>
        </w:rPr>
        <w:t xml:space="preserve"> es importante conocer la biodiversidad  por ser el resultado de la escala planetaria de la adaptación, </w:t>
      </w:r>
      <w:r w:rsidR="0083510C" w:rsidRPr="00141519">
        <w:rPr>
          <w:rFonts w:ascii="Arial" w:hAnsi="Arial" w:cs="Arial"/>
          <w:sz w:val="24"/>
          <w:szCs w:val="24"/>
        </w:rPr>
        <w:t xml:space="preserve">que </w:t>
      </w:r>
      <w:r w:rsidR="00FB49F4" w:rsidRPr="00141519">
        <w:rPr>
          <w:rFonts w:ascii="Arial" w:hAnsi="Arial" w:cs="Arial"/>
          <w:sz w:val="24"/>
          <w:szCs w:val="24"/>
        </w:rPr>
        <w:t xml:space="preserve"> es consecuencia del proceso evolutivo que se inicia en la variabilidad genética de la población y es modulada por la selección natural.</w:t>
      </w:r>
    </w:p>
    <w:p w:rsidR="008B79BB" w:rsidRDefault="008B79BB" w:rsidP="00141519">
      <w:pPr>
        <w:spacing w:after="0" w:line="24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lang w:val="es-ES"/>
        </w:rPr>
      </w:pPr>
    </w:p>
    <w:p w:rsidR="008B79BB" w:rsidRDefault="008B79BB" w:rsidP="00141519">
      <w:pPr>
        <w:spacing w:after="0" w:line="24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lang w:val="es-ES"/>
        </w:rPr>
      </w:pPr>
    </w:p>
    <w:p w:rsidR="008B79BB" w:rsidRDefault="008B79BB" w:rsidP="00141519">
      <w:pPr>
        <w:spacing w:after="0" w:line="24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lang w:val="es-ES"/>
        </w:rPr>
      </w:pPr>
    </w:p>
    <w:p w:rsidR="00FB49F4" w:rsidRPr="00141519" w:rsidRDefault="00FB49F4" w:rsidP="00141519">
      <w:pPr>
        <w:spacing w:after="0" w:line="24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lang w:val="es-ES"/>
        </w:rPr>
      </w:pPr>
      <w:r w:rsidRPr="00141519">
        <w:rPr>
          <w:rFonts w:ascii="Arial" w:hAnsi="Arial" w:cs="Arial"/>
          <w:b/>
          <w:color w:val="A8D08D" w:themeColor="accent6" w:themeTint="99"/>
          <w:sz w:val="24"/>
          <w:szCs w:val="24"/>
          <w:lang w:val="es-ES"/>
        </w:rPr>
        <w:lastRenderedPageBreak/>
        <w:t xml:space="preserve">Pero ¿cómo se pierde la biodiversidad? </w:t>
      </w:r>
    </w:p>
    <w:p w:rsidR="00FB49F4" w:rsidRPr="00141519" w:rsidRDefault="00FB49F4" w:rsidP="001415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>Puede actuar sobre cualquiera de  los 3 niveles (diversidad específica, genética y ecológica</w:t>
      </w:r>
      <w:r w:rsidR="0083510C" w:rsidRPr="00141519">
        <w:rPr>
          <w:rFonts w:ascii="Arial" w:hAnsi="Arial" w:cs="Arial"/>
          <w:sz w:val="24"/>
          <w:szCs w:val="24"/>
          <w:lang w:val="es-ES"/>
        </w:rPr>
        <w:t>),</w:t>
      </w:r>
      <w:r w:rsidRPr="00141519">
        <w:rPr>
          <w:rFonts w:ascii="Arial" w:hAnsi="Arial" w:cs="Arial"/>
          <w:sz w:val="24"/>
          <w:szCs w:val="24"/>
          <w:lang w:val="es-ES"/>
        </w:rPr>
        <w:t xml:space="preserve"> pero probablemente la más crítica e irreversible es la que involucra la pérdida de especies, dado que con ellas se pierden sus genes.</w:t>
      </w:r>
    </w:p>
    <w:p w:rsidR="001E1DC4" w:rsidRPr="00141519" w:rsidRDefault="001E1DC4" w:rsidP="001415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Las causas pueden resumirse en los siguientes factores:</w:t>
      </w:r>
    </w:p>
    <w:p w:rsidR="00FC115E" w:rsidRPr="00141519" w:rsidRDefault="001E1DC4" w:rsidP="0014151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Sobreexplotación del medio natural.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 </w:t>
      </w:r>
      <w:r w:rsidR="00FC115E"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por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uso descontrolado de los recursos naturales. </w:t>
      </w:r>
    </w:p>
    <w:p w:rsidR="00FC115E" w:rsidRPr="00141519" w:rsidRDefault="001E1DC4" w:rsidP="0014151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Pérdida de los hábitats de las especies.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 La destrucción o modificación de los hábitats naturales para suplir las necesidades humanas ponen en peligro </w:t>
      </w:r>
      <w:r w:rsidR="00FC115E"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a las especies que los habitan, por ejemplo l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a deforestación</w:t>
      </w:r>
      <w:r w:rsidR="00FC115E"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</w:t>
      </w:r>
    </w:p>
    <w:p w:rsidR="00FC115E" w:rsidRPr="00141519" w:rsidRDefault="001E1DC4" w:rsidP="0014151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Contaminación del medio ambiente.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 La presencia de agentes contaminantes en el agua, en el aire y en el suelo produce una alteración nociva en todos los ecosistemas. </w:t>
      </w:r>
    </w:p>
    <w:p w:rsidR="001E1DC4" w:rsidRPr="00141519" w:rsidRDefault="001E1DC4" w:rsidP="0014151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Introducción de especies exóticas invasoras.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 Las especies invasoras son aquellas que producen cambios en los ecosistemas a los que llegan al desplazar a las especies que se encontraban allí de manera natural. </w:t>
      </w:r>
    </w:p>
    <w:p w:rsidR="00336274" w:rsidRPr="00141519" w:rsidRDefault="001E1DC4" w:rsidP="0014151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Efectos del cambio climático.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  Las alteraciones que está produciendo en todos los ecosistemas del planeta ocasionan que muchas especies no puedan sobrevivir al no poder adaptarse a las nuevas condiciones climáticas. </w:t>
      </w:r>
    </w:p>
    <w:p w:rsidR="001E1DC4" w:rsidRPr="00141519" w:rsidRDefault="001E1DC4" w:rsidP="001415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Consecuencias de la pérdida de biodiversidad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br/>
        <w:t>Estas causas de la pérdida de biodiversidad producen una serie de graves consecuencias que también es importante conocer:</w:t>
      </w:r>
    </w:p>
    <w:p w:rsidR="001E1DC4" w:rsidRPr="00141519" w:rsidRDefault="001E1DC4" w:rsidP="0014151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Extinción de especies.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 La alteración y destrucción de ecosistemas hace que muchas especies estén en peligro de extinción. Esto puede producir un efecto dominó, dado que la pérdida de unas especies puede conducir a la de otras, así como influir en el ser humano.</w:t>
      </w:r>
    </w:p>
    <w:p w:rsidR="001E1DC4" w:rsidRPr="00141519" w:rsidRDefault="001E1DC4" w:rsidP="0014151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Aparición y extensión de plagas.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 Los desequilibrios en los ecosistemas pueden provocar la proliferación de plagas, que conducen a la destrucción de áreas vegetales.</w:t>
      </w:r>
    </w:p>
    <w:p w:rsidR="001E1DC4" w:rsidRPr="00141519" w:rsidRDefault="001E1DC4" w:rsidP="0014151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Amenaza a la supervivencia del ser humano.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 La desaparición de la biodiversidad tiene una consecuencia directa en la vida del ser humano, ya que pone en peligro su alimentación, salud y bienestar.</w:t>
      </w:r>
    </w:p>
    <w:p w:rsidR="001E1DC4" w:rsidRPr="00141519" w:rsidRDefault="00336274" w:rsidP="0014151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hAnsi="Arial" w:cs="Arial"/>
          <w:noProof/>
          <w:color w:val="000000" w:themeColor="text1"/>
          <w:sz w:val="24"/>
          <w:szCs w:val="24"/>
          <w:lang w:eastAsia="es-AR"/>
        </w:rPr>
        <w:drawing>
          <wp:anchor distT="0" distB="0" distL="114300" distR="114300" simplePos="0" relativeHeight="251662336" behindDoc="1" locked="0" layoutInCell="1" allowOverlap="1" wp14:anchorId="5D53385C" wp14:editId="5CA60A65">
            <wp:simplePos x="0" y="0"/>
            <wp:positionH relativeFrom="margin">
              <wp:align>right</wp:align>
            </wp:positionH>
            <wp:positionV relativeFrom="paragraph">
              <wp:posOffset>553085</wp:posOffset>
            </wp:positionV>
            <wp:extent cx="2617470" cy="803275"/>
            <wp:effectExtent l="0" t="0" r="0" b="0"/>
            <wp:wrapTight wrapText="bothSides">
              <wp:wrapPolygon edited="0">
                <wp:start x="0" y="0"/>
                <wp:lineTo x="0" y="21002"/>
                <wp:lineTo x="21380" y="21002"/>
                <wp:lineTo x="21380" y="0"/>
                <wp:lineTo x="0" y="0"/>
              </wp:wrapPolygon>
            </wp:wrapTight>
            <wp:docPr id="4" name="3 Imagen" descr="power-final-biodiversidad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-final-biodiversidad-4-638.jpg"/>
                    <pic:cNvPicPr/>
                  </pic:nvPicPr>
                  <pic:blipFill>
                    <a:blip r:embed="rId10"/>
                    <a:srcRect t="73529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C4"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Aumento de las emisiones de CO2</w:t>
      </w:r>
      <w:r w:rsidR="001E1DC4"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 La biodiversidad del planeta juega un papel muy importante para el equilibrio de los ecosistemas terrestres y acuáticos, pero también para el aire y la atmósfera. La capacidad de los bosques y los océanos para absorber CO2 disminuye si sus ecosistemas se ven afectados y su biodiversidad, reducida.</w:t>
      </w:r>
    </w:p>
    <w:p w:rsidR="001E1DC4" w:rsidRPr="00141519" w:rsidRDefault="001E1DC4" w:rsidP="0014151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141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Sequía</w:t>
      </w:r>
      <w:r w:rsidRPr="00141519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 La pérdida de bosques tiene, entre otras, la consecuencia de que los árboles no pueden filtrar agua a los acuíferos, reduciendo el agua para consumo humano y creando zonas cada vez más áridas debido a la erosión del suelo.</w:t>
      </w:r>
    </w:p>
    <w:p w:rsidR="00FC0684" w:rsidRPr="00141519" w:rsidRDefault="00FC0684" w:rsidP="00141519">
      <w:pPr>
        <w:pStyle w:val="Prrafodelista"/>
        <w:shd w:val="clear" w:color="auto" w:fill="FFFFFF"/>
        <w:spacing w:after="0" w:line="240" w:lineRule="auto"/>
        <w:ind w:right="-225"/>
        <w:jc w:val="both"/>
        <w:rPr>
          <w:rFonts w:ascii="Arial" w:eastAsia="Times New Roman" w:hAnsi="Arial" w:cs="Arial"/>
          <w:b/>
          <w:i/>
          <w:iCs/>
          <w:color w:val="92D050"/>
          <w:sz w:val="24"/>
          <w:szCs w:val="24"/>
          <w:lang w:val="es-ES" w:eastAsia="es-ES"/>
        </w:rPr>
      </w:pPr>
    </w:p>
    <w:p w:rsidR="00130507" w:rsidRPr="00141519" w:rsidRDefault="001714C0" w:rsidP="00141519">
      <w:pPr>
        <w:pStyle w:val="Prrafodelista"/>
        <w:shd w:val="clear" w:color="auto" w:fill="FFFFFF"/>
        <w:spacing w:after="0" w:line="240" w:lineRule="auto"/>
        <w:ind w:right="-225"/>
        <w:jc w:val="both"/>
        <w:rPr>
          <w:rFonts w:ascii="Arial" w:eastAsia="Times New Roman" w:hAnsi="Arial" w:cs="Arial"/>
          <w:b/>
          <w:i/>
          <w:iCs/>
          <w:color w:val="92D050"/>
          <w:sz w:val="24"/>
          <w:szCs w:val="24"/>
          <w:lang w:val="es-ES" w:eastAsia="es-ES"/>
        </w:rPr>
      </w:pPr>
      <w:r w:rsidRPr="00141519">
        <w:rPr>
          <w:rFonts w:ascii="Arial" w:eastAsia="Times New Roman" w:hAnsi="Arial" w:cs="Arial"/>
          <w:b/>
          <w:i/>
          <w:iCs/>
          <w:color w:val="92D050"/>
          <w:sz w:val="24"/>
          <w:szCs w:val="24"/>
          <w:lang w:val="es-ES" w:eastAsia="es-ES"/>
        </w:rPr>
        <w:t>P</w:t>
      </w:r>
      <w:r w:rsidR="0031260E" w:rsidRPr="00141519">
        <w:rPr>
          <w:rFonts w:ascii="Arial" w:eastAsia="Times New Roman" w:hAnsi="Arial" w:cs="Arial"/>
          <w:b/>
          <w:i/>
          <w:iCs/>
          <w:color w:val="92D050"/>
          <w:sz w:val="24"/>
          <w:szCs w:val="24"/>
          <w:lang w:val="es-ES" w:eastAsia="es-ES"/>
        </w:rPr>
        <w:t>rovincia de Neuquén</w:t>
      </w:r>
    </w:p>
    <w:p w:rsidR="0031260E" w:rsidRPr="00141519" w:rsidRDefault="00130507" w:rsidP="00141519">
      <w:pPr>
        <w:pStyle w:val="Prrafodelista"/>
        <w:shd w:val="clear" w:color="auto" w:fill="FFFFFF"/>
        <w:spacing w:after="0" w:line="240" w:lineRule="auto"/>
        <w:ind w:right="-225"/>
        <w:mirrorIndents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141519">
        <w:rPr>
          <w:rFonts w:ascii="Arial" w:eastAsia="Times New Roman" w:hAnsi="Arial" w:cs="Arial"/>
          <w:iCs/>
          <w:sz w:val="24"/>
          <w:szCs w:val="24"/>
          <w:lang w:val="es-ES" w:eastAsia="es-ES"/>
        </w:rPr>
        <w:t>E</w:t>
      </w:r>
      <w:r w:rsidR="0031260E" w:rsidRPr="00141519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sta agrupada de acuerdo al tipo de clima, existe una importante variedad de relieves y paisajes, que a su vez, constituyen el hábitat de una fauna variopinta, integrada por especies autóctonas y exóticas. Entre la fauna de la provincia de  Neuquén posee una gran variedad de mamíferos, aves, reptiles y peces. </w:t>
      </w:r>
    </w:p>
    <w:p w:rsidR="007A1C13" w:rsidRPr="00141519" w:rsidRDefault="00C33177" w:rsidP="00141519">
      <w:pPr>
        <w:pStyle w:val="Ttulo4"/>
        <w:shd w:val="clear" w:color="auto" w:fill="FFFFFF"/>
        <w:spacing w:before="0"/>
        <w:contextualSpacing/>
        <w:mirrorIndents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41519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val="es-ES" w:eastAsia="es-ES"/>
        </w:rPr>
        <w:lastRenderedPageBreak/>
        <w:t xml:space="preserve">        </w:t>
      </w:r>
      <w:r w:rsidR="0031260E" w:rsidRPr="00141519">
        <w:rPr>
          <w:rFonts w:ascii="Arial" w:hAnsi="Arial" w:cs="Arial"/>
          <w:b w:val="0"/>
          <w:i w:val="0"/>
          <w:color w:val="auto"/>
          <w:sz w:val="24"/>
          <w:szCs w:val="24"/>
        </w:rPr>
        <w:t>En la provincia de Neuquén, que es muy rica en biodiversidad</w:t>
      </w:r>
      <w:r w:rsidR="00CF5935" w:rsidRPr="00141519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pero así también  pero existen especies nativas en peligro de extinción</w:t>
      </w:r>
      <w:r w:rsidR="00223889" w:rsidRPr="00141519">
        <w:rPr>
          <w:rFonts w:ascii="Arial" w:hAnsi="Arial" w:cs="Arial"/>
          <w:b w:val="0"/>
          <w:i w:val="0"/>
          <w:color w:val="auto"/>
          <w:sz w:val="24"/>
          <w:szCs w:val="24"/>
        </w:rPr>
        <w:t>.</w:t>
      </w:r>
      <w:r w:rsidR="00CF5935" w:rsidRPr="00141519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:rsidR="008B79BB" w:rsidRDefault="008B79BB" w:rsidP="001415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F7EC7" w:rsidRPr="00141519" w:rsidRDefault="007A1C13" w:rsidP="001415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41519">
        <w:rPr>
          <w:rFonts w:ascii="Arial" w:hAnsi="Arial" w:cs="Arial"/>
          <w:b/>
          <w:sz w:val="24"/>
          <w:szCs w:val="24"/>
          <w:u w:val="single"/>
          <w:lang w:val="es-ES"/>
        </w:rPr>
        <w:t>Ingresa y observa</w:t>
      </w:r>
      <w:r w:rsidR="00EF7EC7" w:rsidRPr="0014151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la siguiente noticia</w:t>
      </w:r>
    </w:p>
    <w:p w:rsidR="00EF7EC7" w:rsidRPr="00141519" w:rsidRDefault="007A5353" w:rsidP="00141519">
      <w:pPr>
        <w:spacing w:after="0"/>
        <w:jc w:val="both"/>
        <w:rPr>
          <w:sz w:val="24"/>
          <w:szCs w:val="24"/>
        </w:rPr>
      </w:pPr>
      <w:hyperlink r:id="rId11" w:history="1">
        <w:r w:rsidR="00EF7EC7" w:rsidRPr="00141519">
          <w:rPr>
            <w:rStyle w:val="Hipervnculo"/>
            <w:sz w:val="24"/>
            <w:szCs w:val="24"/>
          </w:rPr>
          <w:t>https://weekend.perfil.com/noticias/naturaleza/huemul-el-ciervo-patagonico-que-desafia-la-extincion-parque-patagonia.phtml</w:t>
        </w:r>
      </w:hyperlink>
    </w:p>
    <w:p w:rsidR="00141519" w:rsidRDefault="00141519" w:rsidP="00141519">
      <w:pPr>
        <w:jc w:val="both"/>
        <w:rPr>
          <w:b/>
          <w:sz w:val="24"/>
          <w:szCs w:val="24"/>
          <w:u w:val="single"/>
        </w:rPr>
      </w:pPr>
    </w:p>
    <w:p w:rsidR="00EF7EC7" w:rsidRPr="00141519" w:rsidRDefault="00EF7EC7" w:rsidP="00141519">
      <w:pPr>
        <w:jc w:val="both"/>
        <w:rPr>
          <w:b/>
          <w:sz w:val="24"/>
          <w:szCs w:val="24"/>
          <w:u w:val="single"/>
        </w:rPr>
      </w:pPr>
      <w:r w:rsidRPr="00141519">
        <w:rPr>
          <w:b/>
          <w:sz w:val="24"/>
          <w:szCs w:val="24"/>
          <w:u w:val="single"/>
        </w:rPr>
        <w:t xml:space="preserve">Responde: </w:t>
      </w:r>
    </w:p>
    <w:p w:rsidR="00EF7EC7" w:rsidRPr="00141519" w:rsidRDefault="00EF7EC7" w:rsidP="00141519">
      <w:pPr>
        <w:pStyle w:val="Prrafodelista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141519">
        <w:rPr>
          <w:sz w:val="24"/>
          <w:szCs w:val="24"/>
        </w:rPr>
        <w:t xml:space="preserve">¿Cómo es el hábitat del huemul? </w:t>
      </w:r>
    </w:p>
    <w:p w:rsidR="00EF7EC7" w:rsidRPr="00141519" w:rsidRDefault="00EF7EC7" w:rsidP="00141519">
      <w:pPr>
        <w:pStyle w:val="Prrafodelista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141519">
        <w:rPr>
          <w:sz w:val="24"/>
          <w:szCs w:val="24"/>
        </w:rPr>
        <w:t>¿Cuáles son las causas de su amenaza?</w:t>
      </w:r>
    </w:p>
    <w:p w:rsidR="00CE0C48" w:rsidRPr="00141519" w:rsidRDefault="00CE0C48" w:rsidP="0014151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lang w:val="es-AR"/>
        </w:rPr>
      </w:pPr>
    </w:p>
    <w:p w:rsidR="00FB49F4" w:rsidRPr="00141519" w:rsidRDefault="00FB49F4" w:rsidP="001415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A09FD" w:rsidRPr="00141519" w:rsidRDefault="00FE2400" w:rsidP="0014151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>El siguiente video, es</w:t>
      </w:r>
      <w:r w:rsidR="00B02CE5" w:rsidRPr="00141519">
        <w:rPr>
          <w:rFonts w:ascii="Arial" w:hAnsi="Arial" w:cs="Arial"/>
          <w:sz w:val="24"/>
          <w:szCs w:val="24"/>
          <w:lang w:val="es-ES"/>
        </w:rPr>
        <w:t xml:space="preserve"> hermoso y nos invita a tomar conciencia sobre las conexiones tan estrechas que se establecen en los e</w:t>
      </w:r>
      <w:r w:rsidR="00DA09FD" w:rsidRPr="00141519">
        <w:rPr>
          <w:rFonts w:ascii="Arial" w:hAnsi="Arial" w:cs="Arial"/>
          <w:sz w:val="24"/>
          <w:szCs w:val="24"/>
          <w:lang w:val="es-ES"/>
        </w:rPr>
        <w:t xml:space="preserve">cosistemas y sus consecuencias como </w:t>
      </w:r>
      <w:r w:rsidR="002B4702" w:rsidRPr="00141519">
        <w:rPr>
          <w:rFonts w:ascii="Arial" w:hAnsi="Arial" w:cs="Arial"/>
          <w:sz w:val="24"/>
          <w:szCs w:val="24"/>
          <w:lang w:val="es-ES"/>
        </w:rPr>
        <w:t xml:space="preserve">la importancia de mantener ese equilibrio. </w:t>
      </w:r>
    </w:p>
    <w:p w:rsidR="00790630" w:rsidRPr="00141519" w:rsidRDefault="002B4702" w:rsidP="00141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519">
        <w:rPr>
          <w:b/>
          <w:sz w:val="24"/>
          <w:szCs w:val="24"/>
        </w:rPr>
        <w:t>“Como los lobos cambiaron los ríos HD (audio en español)”</w:t>
      </w:r>
      <w:r w:rsidR="00863384" w:rsidRPr="00141519">
        <w:rPr>
          <w:b/>
          <w:sz w:val="24"/>
          <w:szCs w:val="24"/>
        </w:rPr>
        <w:t xml:space="preserve"> </w:t>
      </w:r>
      <w:hyperlink r:id="rId12" w:history="1">
        <w:r w:rsidR="00790630" w:rsidRPr="00141519">
          <w:rPr>
            <w:rStyle w:val="Hipervnculo"/>
            <w:sz w:val="24"/>
            <w:szCs w:val="24"/>
          </w:rPr>
          <w:t>https://www.youtube.com/watch?v=nHdBB9zTuNA</w:t>
        </w:r>
      </w:hyperlink>
    </w:p>
    <w:p w:rsidR="00790630" w:rsidRPr="00141519" w:rsidRDefault="00790630" w:rsidP="001415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C0684" w:rsidRPr="00141519" w:rsidRDefault="00FC0684" w:rsidP="00141519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49F4" w:rsidRPr="00141519" w:rsidRDefault="00336274" w:rsidP="00141519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1519">
        <w:rPr>
          <w:rFonts w:ascii="Arial" w:hAnsi="Arial" w:cs="Arial"/>
          <w:b/>
          <w:sz w:val="24"/>
          <w:szCs w:val="24"/>
          <w:u w:val="single"/>
        </w:rPr>
        <w:t xml:space="preserve">ACTIVIDADES: </w:t>
      </w:r>
    </w:p>
    <w:p w:rsidR="00783B80" w:rsidRPr="00141519" w:rsidRDefault="00336274" w:rsidP="0014151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sz w:val="24"/>
          <w:szCs w:val="24"/>
        </w:rPr>
        <w:t>Confecciona una red en la carpeta con los términos biodiv</w:t>
      </w:r>
      <w:r w:rsidR="00783B80" w:rsidRPr="00141519">
        <w:rPr>
          <w:rFonts w:ascii="Arial" w:hAnsi="Arial" w:cs="Arial"/>
          <w:sz w:val="24"/>
          <w:szCs w:val="24"/>
        </w:rPr>
        <w:t xml:space="preserve">ersidad, tipos de biodiversidad, </w:t>
      </w:r>
    </w:p>
    <w:p w:rsidR="00FB49F4" w:rsidRPr="00141519" w:rsidRDefault="00FB49F4" w:rsidP="0014151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sz w:val="24"/>
          <w:szCs w:val="24"/>
        </w:rPr>
        <w:t>Definir</w:t>
      </w:r>
      <w:r w:rsidR="00336274" w:rsidRPr="00141519">
        <w:rPr>
          <w:rFonts w:ascii="Arial" w:hAnsi="Arial" w:cs="Arial"/>
          <w:sz w:val="24"/>
          <w:szCs w:val="24"/>
        </w:rPr>
        <w:t xml:space="preserve"> y copiar en la carpeta </w:t>
      </w:r>
    </w:p>
    <w:p w:rsidR="00FB49F4" w:rsidRPr="00141519" w:rsidRDefault="00FB49F4" w:rsidP="001415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 xml:space="preserve">Diversidad </w:t>
      </w:r>
      <w:r w:rsidR="00783B80" w:rsidRPr="00141519">
        <w:rPr>
          <w:rFonts w:ascii="Arial" w:hAnsi="Arial" w:cs="Arial"/>
          <w:sz w:val="24"/>
          <w:szCs w:val="24"/>
          <w:lang w:val="es-ES"/>
        </w:rPr>
        <w:t>específica</w:t>
      </w:r>
      <w:r w:rsidRPr="00141519">
        <w:rPr>
          <w:rFonts w:ascii="Arial" w:hAnsi="Arial" w:cs="Arial"/>
          <w:sz w:val="24"/>
          <w:szCs w:val="24"/>
          <w:lang w:val="es-ES"/>
        </w:rPr>
        <w:t>:</w:t>
      </w:r>
    </w:p>
    <w:p w:rsidR="00FB49F4" w:rsidRPr="00141519" w:rsidRDefault="00783B80" w:rsidP="001415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>Diversidad genética</w:t>
      </w:r>
      <w:r w:rsidR="00FB49F4" w:rsidRPr="00141519">
        <w:rPr>
          <w:rFonts w:ascii="Arial" w:hAnsi="Arial" w:cs="Arial"/>
          <w:sz w:val="24"/>
          <w:szCs w:val="24"/>
          <w:lang w:val="es-ES"/>
        </w:rPr>
        <w:t>:</w:t>
      </w:r>
    </w:p>
    <w:p w:rsidR="00FB49F4" w:rsidRPr="00141519" w:rsidRDefault="00FB49F4" w:rsidP="001415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>D</w:t>
      </w:r>
      <w:r w:rsidR="00783B80" w:rsidRPr="00141519">
        <w:rPr>
          <w:rFonts w:ascii="Arial" w:hAnsi="Arial" w:cs="Arial"/>
          <w:sz w:val="24"/>
          <w:szCs w:val="24"/>
          <w:lang w:val="es-ES"/>
        </w:rPr>
        <w:t xml:space="preserve">iversidad </w:t>
      </w:r>
      <w:r w:rsidR="00FC0684" w:rsidRPr="00141519">
        <w:rPr>
          <w:rFonts w:ascii="Arial" w:hAnsi="Arial" w:cs="Arial"/>
          <w:sz w:val="24"/>
          <w:szCs w:val="24"/>
          <w:lang w:val="es-ES"/>
        </w:rPr>
        <w:t>eco sistémica</w:t>
      </w:r>
      <w:r w:rsidRPr="00141519">
        <w:rPr>
          <w:rFonts w:ascii="Arial" w:hAnsi="Arial" w:cs="Arial"/>
          <w:sz w:val="24"/>
          <w:szCs w:val="24"/>
          <w:lang w:val="es-ES"/>
        </w:rPr>
        <w:t>:</w:t>
      </w:r>
    </w:p>
    <w:p w:rsidR="00790630" w:rsidRPr="00141519" w:rsidRDefault="00790630" w:rsidP="0014151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 xml:space="preserve">Busca los conceptos de especie vulnerable, amenazada y en peligro de extinción. </w:t>
      </w:r>
    </w:p>
    <w:p w:rsidR="00AF7CA0" w:rsidRPr="00141519" w:rsidRDefault="00AF7CA0" w:rsidP="001415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FC0684" w:rsidRPr="00141519" w:rsidRDefault="00FC0684" w:rsidP="001415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83B80" w:rsidRPr="00141519" w:rsidRDefault="00956F82" w:rsidP="001415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41519">
        <w:rPr>
          <w:rFonts w:ascii="Arial" w:hAnsi="Arial" w:cs="Arial"/>
          <w:b/>
          <w:sz w:val="24"/>
          <w:szCs w:val="24"/>
          <w:u w:val="single"/>
          <w:lang w:val="es-ES"/>
        </w:rPr>
        <w:t>P</w:t>
      </w:r>
      <w:r w:rsidR="00783B80" w:rsidRPr="00141519">
        <w:rPr>
          <w:rFonts w:ascii="Arial" w:hAnsi="Arial" w:cs="Arial"/>
          <w:b/>
          <w:sz w:val="24"/>
          <w:szCs w:val="24"/>
          <w:u w:val="single"/>
          <w:lang w:val="es-ES"/>
        </w:rPr>
        <w:t>ara investigar en internet</w:t>
      </w:r>
    </w:p>
    <w:p w:rsidR="00783B80" w:rsidRPr="00141519" w:rsidRDefault="00783B80" w:rsidP="0014151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 xml:space="preserve">Nombra 3 especies que estén amenazadas en nuestra provincia. </w:t>
      </w:r>
    </w:p>
    <w:p w:rsidR="00783B80" w:rsidRPr="00141519" w:rsidRDefault="00783B80" w:rsidP="0014151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 xml:space="preserve">Busca 5 especies amenazadas de Argentina. </w:t>
      </w:r>
    </w:p>
    <w:p w:rsidR="00783B80" w:rsidRPr="00141519" w:rsidRDefault="00783B80" w:rsidP="0014151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 xml:space="preserve">¿Cuál es la flor/planta que representa a la provincia? ¿Y la panta nacional? </w:t>
      </w:r>
    </w:p>
    <w:p w:rsidR="00783B80" w:rsidRPr="00141519" w:rsidRDefault="00956F82" w:rsidP="0014151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 xml:space="preserve">Busca una noticia donde se vea reflejada la amenaza a la </w:t>
      </w:r>
      <w:r w:rsidR="002B4702" w:rsidRPr="00141519">
        <w:rPr>
          <w:rFonts w:ascii="Arial" w:hAnsi="Arial" w:cs="Arial"/>
          <w:sz w:val="24"/>
          <w:szCs w:val="24"/>
          <w:lang w:val="es-ES"/>
        </w:rPr>
        <w:t>biodiversidad</w:t>
      </w:r>
      <w:r w:rsidRPr="00141519">
        <w:rPr>
          <w:rFonts w:ascii="Arial" w:hAnsi="Arial" w:cs="Arial"/>
          <w:sz w:val="24"/>
          <w:szCs w:val="24"/>
          <w:lang w:val="es-ES"/>
        </w:rPr>
        <w:t xml:space="preserve">. Puedes hacer un breve resumen de lo que trata o puedes copiar y pegar el link. </w:t>
      </w:r>
    </w:p>
    <w:p w:rsidR="00AF7CA0" w:rsidRPr="00141519" w:rsidRDefault="00AF7CA0" w:rsidP="0014151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4702" w:rsidRPr="00141519" w:rsidRDefault="002B4702" w:rsidP="001415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41519">
        <w:rPr>
          <w:rFonts w:ascii="Arial" w:hAnsi="Arial" w:cs="Arial"/>
          <w:b/>
          <w:sz w:val="24"/>
          <w:szCs w:val="24"/>
          <w:u w:val="single"/>
        </w:rPr>
        <w:t>FECHA DE ENTREGA</w:t>
      </w:r>
      <w:proofErr w:type="gramStart"/>
      <w:r w:rsidRPr="00141519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FC024B" w:rsidRPr="00141519"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 w:rsidR="004508FA">
        <w:rPr>
          <w:rFonts w:ascii="Arial" w:hAnsi="Arial" w:cs="Arial"/>
          <w:b/>
          <w:sz w:val="24"/>
          <w:szCs w:val="24"/>
          <w:highlight w:val="cyan"/>
        </w:rPr>
        <w:t>29</w:t>
      </w:r>
      <w:bookmarkStart w:id="0" w:name="_GoBack"/>
      <w:bookmarkEnd w:id="0"/>
      <w:proofErr w:type="gramEnd"/>
      <w:r w:rsidR="008B79BB"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 w:rsidR="00FA4EC0">
        <w:rPr>
          <w:rFonts w:ascii="Arial" w:hAnsi="Arial" w:cs="Arial"/>
          <w:b/>
          <w:sz w:val="24"/>
          <w:szCs w:val="24"/>
          <w:highlight w:val="cyan"/>
        </w:rPr>
        <w:t>/06</w:t>
      </w:r>
      <w:r w:rsidR="00FA4EC0">
        <w:rPr>
          <w:rFonts w:ascii="Arial" w:hAnsi="Arial" w:cs="Arial"/>
          <w:b/>
          <w:sz w:val="24"/>
          <w:szCs w:val="24"/>
        </w:rPr>
        <w:t xml:space="preserve"> INCLUSIVE (si lo terminas antes podes enviarlo)</w:t>
      </w:r>
    </w:p>
    <w:p w:rsidR="002B4702" w:rsidRPr="00141519" w:rsidRDefault="002B4702" w:rsidP="00141519">
      <w:pPr>
        <w:tabs>
          <w:tab w:val="left" w:pos="6946"/>
          <w:tab w:val="left" w:pos="7088"/>
        </w:tabs>
        <w:spacing w:after="0"/>
        <w:jc w:val="both"/>
        <w:rPr>
          <w:sz w:val="24"/>
          <w:szCs w:val="24"/>
        </w:rPr>
      </w:pPr>
    </w:p>
    <w:p w:rsidR="002B4702" w:rsidRPr="00141519" w:rsidRDefault="002B4702" w:rsidP="00141519">
      <w:pPr>
        <w:jc w:val="both"/>
        <w:rPr>
          <w:sz w:val="24"/>
          <w:szCs w:val="24"/>
          <w:lang w:val="es-ES"/>
        </w:rPr>
      </w:pPr>
      <w:r w:rsidRPr="00141519">
        <w:rPr>
          <w:sz w:val="24"/>
          <w:szCs w:val="24"/>
          <w:u w:val="single"/>
          <w:shd w:val="clear" w:color="auto" w:fill="A8D08D" w:themeFill="accent6" w:themeFillTint="99"/>
          <w:lang w:val="es-ES"/>
        </w:rPr>
        <w:t xml:space="preserve">Las tareas deben ser enviadas a tu docente por </w:t>
      </w:r>
      <w:r w:rsidR="008B79BB">
        <w:rPr>
          <w:sz w:val="24"/>
          <w:szCs w:val="24"/>
          <w:u w:val="single"/>
          <w:shd w:val="clear" w:color="auto" w:fill="A8D08D" w:themeFill="accent6" w:themeFillTint="99"/>
          <w:lang w:val="es-ES"/>
        </w:rPr>
        <w:t>E</w:t>
      </w:r>
      <w:r w:rsidRPr="00141519">
        <w:rPr>
          <w:sz w:val="24"/>
          <w:szCs w:val="24"/>
          <w:u w:val="single"/>
          <w:shd w:val="clear" w:color="auto" w:fill="A8D08D" w:themeFill="accent6" w:themeFillTint="99"/>
          <w:lang w:val="es-ES"/>
        </w:rPr>
        <w:t>mail</w:t>
      </w:r>
      <w:r w:rsidRPr="00141519">
        <w:rPr>
          <w:sz w:val="24"/>
          <w:szCs w:val="24"/>
          <w:lang w:val="es-ES"/>
        </w:rPr>
        <w:t xml:space="preserve">,  colocando en el asunto: nombre, apellido, curso, división, colegio y TP (número). </w:t>
      </w:r>
    </w:p>
    <w:p w:rsidR="0042080D" w:rsidRPr="00141519" w:rsidRDefault="00141519" w:rsidP="00141519">
      <w:pPr>
        <w:jc w:val="both"/>
        <w:rPr>
          <w:rFonts w:ascii="Arial" w:hAnsi="Arial" w:cs="Arial"/>
          <w:sz w:val="24"/>
          <w:szCs w:val="24"/>
        </w:rPr>
      </w:pPr>
      <w:r w:rsidRPr="00141519">
        <w:rPr>
          <w:rFonts w:ascii="Arial" w:hAnsi="Arial" w:cs="Arial"/>
          <w:sz w:val="24"/>
          <w:szCs w:val="24"/>
        </w:rPr>
        <w:t>ESPERO SIGAS BIEN, CUIDÁNDOTE MUCHO!!!!</w:t>
      </w:r>
    </w:p>
    <w:sectPr w:rsidR="0042080D" w:rsidRPr="00141519" w:rsidSect="00141519">
      <w:headerReference w:type="default" r:id="rId13"/>
      <w:pgSz w:w="12240" w:h="15840" w:code="1"/>
      <w:pgMar w:top="568" w:right="47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53" w:rsidRDefault="007A5353" w:rsidP="00FB49F4">
      <w:pPr>
        <w:spacing w:after="0" w:line="240" w:lineRule="auto"/>
      </w:pPr>
      <w:r>
        <w:separator/>
      </w:r>
    </w:p>
  </w:endnote>
  <w:endnote w:type="continuationSeparator" w:id="0">
    <w:p w:rsidR="007A5353" w:rsidRDefault="007A5353" w:rsidP="00FB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53" w:rsidRDefault="007A5353" w:rsidP="00FB49F4">
      <w:pPr>
        <w:spacing w:after="0" w:line="240" w:lineRule="auto"/>
      </w:pPr>
      <w:r>
        <w:separator/>
      </w:r>
    </w:p>
  </w:footnote>
  <w:footnote w:type="continuationSeparator" w:id="0">
    <w:p w:rsidR="007A5353" w:rsidRDefault="007A5353" w:rsidP="00FB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43" w:rsidRDefault="00D80443">
    <w:pPr>
      <w:pStyle w:val="Encabezado"/>
    </w:pPr>
  </w:p>
  <w:p w:rsidR="00D80443" w:rsidRDefault="00D80443">
    <w:pPr>
      <w:pStyle w:val="Encabezado"/>
    </w:pPr>
  </w:p>
  <w:p w:rsidR="00FB49F4" w:rsidRDefault="00FB49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8pt;height:13.9pt;visibility:visible;mso-wrap-style:square" o:bullet="t">
        <v:imagedata r:id="rId1" o:title=""/>
      </v:shape>
    </w:pict>
  </w:numPicBullet>
  <w:abstractNum w:abstractNumId="0">
    <w:nsid w:val="021044D4"/>
    <w:multiLevelType w:val="hybridMultilevel"/>
    <w:tmpl w:val="0134781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F46D1"/>
    <w:multiLevelType w:val="multilevel"/>
    <w:tmpl w:val="285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01CE9"/>
    <w:multiLevelType w:val="hybridMultilevel"/>
    <w:tmpl w:val="1A9A02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70F"/>
    <w:multiLevelType w:val="hybridMultilevel"/>
    <w:tmpl w:val="ADA62B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35E1F"/>
    <w:multiLevelType w:val="hybridMultilevel"/>
    <w:tmpl w:val="13027C2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A1B0D"/>
    <w:multiLevelType w:val="hybridMultilevel"/>
    <w:tmpl w:val="DBF28DC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7293"/>
    <w:multiLevelType w:val="hybridMultilevel"/>
    <w:tmpl w:val="DF38E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39E8"/>
    <w:multiLevelType w:val="hybridMultilevel"/>
    <w:tmpl w:val="6ECAB7D4"/>
    <w:lvl w:ilvl="0" w:tplc="BF7ECD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869D1"/>
    <w:multiLevelType w:val="hybridMultilevel"/>
    <w:tmpl w:val="AB9C31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5527"/>
    <w:multiLevelType w:val="hybridMultilevel"/>
    <w:tmpl w:val="F3603D7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F96401"/>
    <w:multiLevelType w:val="multilevel"/>
    <w:tmpl w:val="AEA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A58FD"/>
    <w:multiLevelType w:val="hybridMultilevel"/>
    <w:tmpl w:val="21065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23A0C"/>
    <w:multiLevelType w:val="hybridMultilevel"/>
    <w:tmpl w:val="577C953C"/>
    <w:lvl w:ilvl="0" w:tplc="BCC20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61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47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2D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4F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0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2A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AC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72216E"/>
    <w:multiLevelType w:val="multilevel"/>
    <w:tmpl w:val="653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5537A"/>
    <w:multiLevelType w:val="hybridMultilevel"/>
    <w:tmpl w:val="F04E70B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5C6D70"/>
    <w:multiLevelType w:val="hybridMultilevel"/>
    <w:tmpl w:val="4C14277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A0FCC"/>
    <w:multiLevelType w:val="hybridMultilevel"/>
    <w:tmpl w:val="7F181DC8"/>
    <w:lvl w:ilvl="0" w:tplc="BF7ECD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427B4"/>
    <w:multiLevelType w:val="hybridMultilevel"/>
    <w:tmpl w:val="DA208E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93A46"/>
    <w:multiLevelType w:val="hybridMultilevel"/>
    <w:tmpl w:val="9F286D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75C35"/>
    <w:multiLevelType w:val="hybridMultilevel"/>
    <w:tmpl w:val="5A9ED47C"/>
    <w:lvl w:ilvl="0" w:tplc="BF7ECD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04A0E"/>
    <w:multiLevelType w:val="hybridMultilevel"/>
    <w:tmpl w:val="8CFC07D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9"/>
  </w:num>
  <w:num w:numId="5">
    <w:abstractNumId w:val="0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2"/>
  </w:num>
  <w:num w:numId="12">
    <w:abstractNumId w:val="17"/>
  </w:num>
  <w:num w:numId="13">
    <w:abstractNumId w:val="8"/>
  </w:num>
  <w:num w:numId="14">
    <w:abstractNumId w:val="18"/>
  </w:num>
  <w:num w:numId="15">
    <w:abstractNumId w:val="5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4"/>
    <w:rsid w:val="000D4E4B"/>
    <w:rsid w:val="0010067A"/>
    <w:rsid w:val="0010102E"/>
    <w:rsid w:val="00106B73"/>
    <w:rsid w:val="00130507"/>
    <w:rsid w:val="00141519"/>
    <w:rsid w:val="001714C0"/>
    <w:rsid w:val="0019401B"/>
    <w:rsid w:val="001D159F"/>
    <w:rsid w:val="001E1DC4"/>
    <w:rsid w:val="001E2063"/>
    <w:rsid w:val="00223889"/>
    <w:rsid w:val="00277079"/>
    <w:rsid w:val="002856A1"/>
    <w:rsid w:val="002A2683"/>
    <w:rsid w:val="002B4702"/>
    <w:rsid w:val="002F2CF6"/>
    <w:rsid w:val="0031260E"/>
    <w:rsid w:val="00336274"/>
    <w:rsid w:val="00385B4B"/>
    <w:rsid w:val="00393A19"/>
    <w:rsid w:val="003A2A92"/>
    <w:rsid w:val="003C3717"/>
    <w:rsid w:val="003C5E75"/>
    <w:rsid w:val="003D747D"/>
    <w:rsid w:val="003E65BC"/>
    <w:rsid w:val="0042080D"/>
    <w:rsid w:val="004508FA"/>
    <w:rsid w:val="004E0997"/>
    <w:rsid w:val="005367F1"/>
    <w:rsid w:val="0054123A"/>
    <w:rsid w:val="005955B1"/>
    <w:rsid w:val="00617EFB"/>
    <w:rsid w:val="006F0A75"/>
    <w:rsid w:val="00743BF9"/>
    <w:rsid w:val="00760917"/>
    <w:rsid w:val="00767679"/>
    <w:rsid w:val="00772782"/>
    <w:rsid w:val="00783B80"/>
    <w:rsid w:val="00783D43"/>
    <w:rsid w:val="00790630"/>
    <w:rsid w:val="007A1C13"/>
    <w:rsid w:val="007A5353"/>
    <w:rsid w:val="0083510C"/>
    <w:rsid w:val="00863384"/>
    <w:rsid w:val="008B79BB"/>
    <w:rsid w:val="008E116E"/>
    <w:rsid w:val="009039D7"/>
    <w:rsid w:val="009239B0"/>
    <w:rsid w:val="00956F82"/>
    <w:rsid w:val="00977EDF"/>
    <w:rsid w:val="009D60F1"/>
    <w:rsid w:val="00A504D5"/>
    <w:rsid w:val="00AE7ED5"/>
    <w:rsid w:val="00AF7CA0"/>
    <w:rsid w:val="00B02CE5"/>
    <w:rsid w:val="00B06E3B"/>
    <w:rsid w:val="00B30618"/>
    <w:rsid w:val="00B4181F"/>
    <w:rsid w:val="00B50898"/>
    <w:rsid w:val="00B7324B"/>
    <w:rsid w:val="00B81F79"/>
    <w:rsid w:val="00BB2A09"/>
    <w:rsid w:val="00C30586"/>
    <w:rsid w:val="00C33177"/>
    <w:rsid w:val="00C76E7B"/>
    <w:rsid w:val="00CD187F"/>
    <w:rsid w:val="00CD41BB"/>
    <w:rsid w:val="00CE0C48"/>
    <w:rsid w:val="00CF5935"/>
    <w:rsid w:val="00CF6C20"/>
    <w:rsid w:val="00D14391"/>
    <w:rsid w:val="00D15AE3"/>
    <w:rsid w:val="00D43272"/>
    <w:rsid w:val="00D67F82"/>
    <w:rsid w:val="00D80443"/>
    <w:rsid w:val="00D83953"/>
    <w:rsid w:val="00DA09FD"/>
    <w:rsid w:val="00DA6038"/>
    <w:rsid w:val="00E06222"/>
    <w:rsid w:val="00E22004"/>
    <w:rsid w:val="00EF7EC7"/>
    <w:rsid w:val="00F0492B"/>
    <w:rsid w:val="00F1555B"/>
    <w:rsid w:val="00F237F2"/>
    <w:rsid w:val="00FA4EC0"/>
    <w:rsid w:val="00FB49F4"/>
    <w:rsid w:val="00FC024B"/>
    <w:rsid w:val="00FC0684"/>
    <w:rsid w:val="00FC115E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4B"/>
  </w:style>
  <w:style w:type="paragraph" w:styleId="Ttulo1">
    <w:name w:val="heading 1"/>
    <w:basedOn w:val="Normal"/>
    <w:link w:val="Ttulo1Car"/>
    <w:uiPriority w:val="9"/>
    <w:qFormat/>
    <w:rsid w:val="0031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2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9F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49F4"/>
    <w:rPr>
      <w:color w:val="0000FF"/>
      <w:u w:val="single"/>
    </w:rPr>
  </w:style>
  <w:style w:type="table" w:styleId="Tablaconcuadrcula">
    <w:name w:val="Table Grid"/>
    <w:basedOn w:val="Tablanormal"/>
    <w:uiPriority w:val="59"/>
    <w:unhideWhenUsed/>
    <w:rsid w:val="00FB4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4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9F4"/>
  </w:style>
  <w:style w:type="paragraph" w:styleId="Piedepgina">
    <w:name w:val="footer"/>
    <w:basedOn w:val="Normal"/>
    <w:link w:val="PiedepginaCar"/>
    <w:uiPriority w:val="99"/>
    <w:unhideWhenUsed/>
    <w:rsid w:val="00FB4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9F4"/>
  </w:style>
  <w:style w:type="paragraph" w:styleId="Epgrafe">
    <w:name w:val="caption"/>
    <w:basedOn w:val="Normal"/>
    <w:next w:val="Normal"/>
    <w:uiPriority w:val="35"/>
    <w:unhideWhenUsed/>
    <w:qFormat/>
    <w:rsid w:val="002856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702"/>
    <w:rPr>
      <w:color w:val="954F72" w:themeColor="followedHyperlink"/>
      <w:u w:val="single"/>
    </w:rPr>
  </w:style>
  <w:style w:type="table" w:customStyle="1" w:styleId="Tabladecuadrcula5oscura-nfasis21">
    <w:name w:val="Tabla de cuadrícula 5 oscura - Énfasis 21"/>
    <w:basedOn w:val="Tablanormal"/>
    <w:uiPriority w:val="50"/>
    <w:rsid w:val="00D143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D143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8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B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1260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1260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4B"/>
  </w:style>
  <w:style w:type="paragraph" w:styleId="Ttulo1">
    <w:name w:val="heading 1"/>
    <w:basedOn w:val="Normal"/>
    <w:link w:val="Ttulo1Car"/>
    <w:uiPriority w:val="9"/>
    <w:qFormat/>
    <w:rsid w:val="0031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2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9F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49F4"/>
    <w:rPr>
      <w:color w:val="0000FF"/>
      <w:u w:val="single"/>
    </w:rPr>
  </w:style>
  <w:style w:type="table" w:styleId="Tablaconcuadrcula">
    <w:name w:val="Table Grid"/>
    <w:basedOn w:val="Tablanormal"/>
    <w:uiPriority w:val="59"/>
    <w:unhideWhenUsed/>
    <w:rsid w:val="00FB4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4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9F4"/>
  </w:style>
  <w:style w:type="paragraph" w:styleId="Piedepgina">
    <w:name w:val="footer"/>
    <w:basedOn w:val="Normal"/>
    <w:link w:val="PiedepginaCar"/>
    <w:uiPriority w:val="99"/>
    <w:unhideWhenUsed/>
    <w:rsid w:val="00FB4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9F4"/>
  </w:style>
  <w:style w:type="paragraph" w:styleId="Epgrafe">
    <w:name w:val="caption"/>
    <w:basedOn w:val="Normal"/>
    <w:next w:val="Normal"/>
    <w:uiPriority w:val="35"/>
    <w:unhideWhenUsed/>
    <w:qFormat/>
    <w:rsid w:val="002856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702"/>
    <w:rPr>
      <w:color w:val="954F72" w:themeColor="followedHyperlink"/>
      <w:u w:val="single"/>
    </w:rPr>
  </w:style>
  <w:style w:type="table" w:customStyle="1" w:styleId="Tabladecuadrcula5oscura-nfasis21">
    <w:name w:val="Tabla de cuadrícula 5 oscura - Énfasis 21"/>
    <w:basedOn w:val="Tablanormal"/>
    <w:uiPriority w:val="50"/>
    <w:rsid w:val="00D143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D143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8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B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1260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1260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HdBB9zTu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ekend.perfil.com/noticias/naturaleza/huemul-el-ciervo-patagonico-que-desafia-la-extincion-parque-patagonia.p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Alumno</cp:lastModifiedBy>
  <cp:revision>9</cp:revision>
  <cp:lastPrinted>2020-06-09T22:35:00Z</cp:lastPrinted>
  <dcterms:created xsi:type="dcterms:W3CDTF">2020-06-09T20:07:00Z</dcterms:created>
  <dcterms:modified xsi:type="dcterms:W3CDTF">2020-06-22T18:16:00Z</dcterms:modified>
</cp:coreProperties>
</file>