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F8" w:rsidRPr="00763933" w:rsidRDefault="002D6AF8" w:rsidP="002D6AF8">
      <w:pPr>
        <w:tabs>
          <w:tab w:val="left" w:pos="2280"/>
        </w:tabs>
        <w:spacing w:after="0" w:line="240" w:lineRule="auto"/>
        <w:rPr>
          <w:rFonts w:ascii="Century Gothic" w:hAnsi="Century Gothic"/>
          <w:b/>
          <w:i/>
          <w:sz w:val="28"/>
          <w:szCs w:val="28"/>
          <w:u w:val="single"/>
        </w:rPr>
      </w:pPr>
      <w:bookmarkStart w:id="0" w:name="_GoBack"/>
      <w:bookmarkEnd w:id="0"/>
      <w:r>
        <w:rPr>
          <w:rFonts w:ascii="Century Gothic" w:hAnsi="Century Gothic"/>
          <w:b/>
          <w:i/>
          <w:sz w:val="28"/>
          <w:szCs w:val="28"/>
          <w:u w:val="single"/>
        </w:rPr>
        <w:t>Actividades de Geografía</w:t>
      </w:r>
    </w:p>
    <w:p w:rsidR="002D6AF8" w:rsidRPr="00763933" w:rsidRDefault="002D6AF8" w:rsidP="002D6AF8">
      <w:pPr>
        <w:tabs>
          <w:tab w:val="left" w:pos="2280"/>
        </w:tabs>
        <w:spacing w:after="0" w:line="240" w:lineRule="auto"/>
        <w:rPr>
          <w:rFonts w:ascii="Century Gothic" w:hAnsi="Century Gothic"/>
          <w:b/>
          <w:i/>
          <w:sz w:val="28"/>
          <w:szCs w:val="28"/>
          <w:u w:val="single"/>
        </w:rPr>
      </w:pPr>
      <w:r>
        <w:rPr>
          <w:rFonts w:ascii="Century Gothic" w:hAnsi="Century Gothic"/>
          <w:b/>
          <w:i/>
          <w:sz w:val="28"/>
          <w:szCs w:val="28"/>
          <w:u w:val="single"/>
        </w:rPr>
        <w:t>Curso: 1º Años (Todos)</w:t>
      </w:r>
    </w:p>
    <w:p w:rsidR="002D6AF8" w:rsidRPr="00763933" w:rsidRDefault="002D6AF8" w:rsidP="002D6AF8">
      <w:pPr>
        <w:tabs>
          <w:tab w:val="left" w:pos="2280"/>
        </w:tabs>
        <w:spacing w:after="0" w:line="240" w:lineRule="auto"/>
        <w:rPr>
          <w:rFonts w:ascii="Century Gothic" w:hAnsi="Century Gothic"/>
          <w:b/>
          <w:i/>
          <w:sz w:val="28"/>
          <w:szCs w:val="28"/>
          <w:u w:val="single"/>
        </w:rPr>
      </w:pPr>
      <w:r>
        <w:rPr>
          <w:rFonts w:ascii="Century Gothic" w:hAnsi="Century Gothic"/>
          <w:b/>
          <w:i/>
          <w:sz w:val="28"/>
          <w:szCs w:val="28"/>
          <w:u w:val="single"/>
        </w:rPr>
        <w:t>Profesor: Lagos Marcelo</w:t>
      </w:r>
    </w:p>
    <w:p w:rsidR="002D6AF8" w:rsidRPr="00763933" w:rsidRDefault="002D6AF8" w:rsidP="002D6AF8">
      <w:pPr>
        <w:pBdr>
          <w:bottom w:val="single" w:sz="12" w:space="10" w:color="0036CC"/>
        </w:pBdr>
        <w:spacing w:before="105" w:after="105" w:line="312" w:lineRule="atLeast"/>
        <w:ind w:right="75"/>
        <w:outlineLvl w:val="0"/>
        <w:rPr>
          <w:rStyle w:val="Hipervnculo"/>
          <w:rFonts w:ascii="Century Gothic" w:hAnsi="Century Gothic" w:cstheme="minorHAnsi"/>
          <w:b/>
          <w:sz w:val="28"/>
          <w:szCs w:val="28"/>
          <w:shd w:val="clear" w:color="auto" w:fill="FFFFFF"/>
        </w:rPr>
      </w:pPr>
      <w:r w:rsidRPr="00763933">
        <w:rPr>
          <w:rFonts w:ascii="Century Gothic" w:eastAsia="Times New Roman" w:hAnsi="Century Gothic" w:cstheme="minorHAnsi"/>
          <w:b/>
          <w:bCs/>
          <w:spacing w:val="24"/>
          <w:kern w:val="36"/>
          <w:sz w:val="28"/>
          <w:szCs w:val="28"/>
          <w:u w:val="single"/>
          <w:lang w:eastAsia="es-ES"/>
        </w:rPr>
        <w:t>Email para enviar el trabajo:</w:t>
      </w:r>
      <w:r>
        <w:rPr>
          <w:rFonts w:ascii="Century Gothic" w:eastAsia="Times New Roman" w:hAnsi="Century Gothic" w:cstheme="minorHAnsi"/>
          <w:b/>
          <w:bCs/>
          <w:spacing w:val="24"/>
          <w:kern w:val="36"/>
          <w:sz w:val="28"/>
          <w:szCs w:val="28"/>
          <w:lang w:eastAsia="es-ES"/>
        </w:rPr>
        <w:t>marcelolagos333</w:t>
      </w:r>
      <w:r>
        <w:rPr>
          <w:rFonts w:ascii="Century Gothic" w:hAnsi="Century Gothic" w:cstheme="minorHAnsi"/>
          <w:b/>
          <w:sz w:val="28"/>
          <w:szCs w:val="28"/>
          <w:shd w:val="clear" w:color="auto" w:fill="FFFFFF"/>
        </w:rPr>
        <w:t>@hotmail.com</w:t>
      </w:r>
    </w:p>
    <w:p w:rsidR="002D6AF8" w:rsidRPr="00763933" w:rsidRDefault="002D6AF8" w:rsidP="002D6AF8">
      <w:pPr>
        <w:pBdr>
          <w:bottom w:val="single" w:sz="12" w:space="10" w:color="0036CC"/>
        </w:pBdr>
        <w:spacing w:before="105" w:after="105" w:line="312" w:lineRule="atLeast"/>
        <w:ind w:right="75"/>
        <w:outlineLvl w:val="0"/>
        <w:rPr>
          <w:rFonts w:ascii="Century Gothic" w:hAnsi="Century Gothic" w:cstheme="minorHAnsi"/>
          <w:b/>
          <w:sz w:val="28"/>
          <w:szCs w:val="28"/>
          <w:shd w:val="clear" w:color="auto" w:fill="FFFFFF"/>
        </w:rPr>
      </w:pPr>
      <w:r>
        <w:rPr>
          <w:rStyle w:val="Hipervnculo"/>
          <w:rFonts w:ascii="Century Gothic" w:hAnsi="Century Gothic" w:cstheme="minorHAnsi"/>
          <w:b/>
          <w:sz w:val="28"/>
          <w:szCs w:val="28"/>
          <w:shd w:val="clear" w:color="auto" w:fill="FFFFFF"/>
        </w:rPr>
        <w:t>Fecha de Entrega: 8</w:t>
      </w:r>
      <w:r w:rsidRPr="00763933">
        <w:rPr>
          <w:rStyle w:val="Hipervnculo"/>
          <w:rFonts w:ascii="Century Gothic" w:hAnsi="Century Gothic" w:cstheme="minorHAnsi"/>
          <w:b/>
          <w:sz w:val="28"/>
          <w:szCs w:val="28"/>
          <w:shd w:val="clear" w:color="auto" w:fill="FFFFFF"/>
        </w:rPr>
        <w:t xml:space="preserve"> de Mayo</w:t>
      </w:r>
    </w:p>
    <w:p w:rsidR="003C2AFF" w:rsidRPr="002D6AF8" w:rsidRDefault="00C8086D" w:rsidP="002D6AF8">
      <w:pPr>
        <w:spacing w:before="150" w:after="150" w:line="600" w:lineRule="atLeast"/>
        <w:jc w:val="center"/>
        <w:outlineLvl w:val="1"/>
        <w:rPr>
          <w:rFonts w:ascii="Verdana" w:eastAsia="Times New Roman" w:hAnsi="Verdana" w:cs="Times New Roman"/>
          <w:b/>
          <w:bCs/>
          <w:color w:val="19458D"/>
          <w:sz w:val="32"/>
          <w:szCs w:val="32"/>
          <w:lang w:eastAsia="es-ES"/>
        </w:rPr>
      </w:pPr>
      <w:r w:rsidRPr="002D6AF8">
        <w:rPr>
          <w:rFonts w:ascii="Verdana" w:eastAsia="Times New Roman" w:hAnsi="Verdana" w:cs="Times New Roman"/>
          <w:b/>
          <w:bCs/>
          <w:color w:val="19458D"/>
          <w:sz w:val="32"/>
          <w:szCs w:val="32"/>
          <w:lang w:eastAsia="es-ES"/>
        </w:rPr>
        <w:t>TRABAJO PRÁCTICO nº2</w:t>
      </w:r>
      <w:r w:rsidR="003C2AFF" w:rsidRPr="002D6AF8">
        <w:rPr>
          <w:rFonts w:ascii="Verdana" w:eastAsia="Times New Roman" w:hAnsi="Verdana" w:cs="Times New Roman"/>
          <w:b/>
          <w:bCs/>
          <w:color w:val="19458D"/>
          <w:sz w:val="32"/>
          <w:szCs w:val="32"/>
          <w:lang w:eastAsia="es-ES"/>
        </w:rPr>
        <w:t xml:space="preserve"> “Actividades  Económicas,  Recursos Naturales y Materias Primas"</w:t>
      </w:r>
    </w:p>
    <w:p w:rsidR="001B1155" w:rsidRDefault="001B1155"/>
    <w:p w:rsidR="003C2AFF" w:rsidRDefault="00C8086D" w:rsidP="003C2AFF">
      <w:pPr>
        <w:pStyle w:val="NormalWeb"/>
        <w:shd w:val="clear" w:color="auto" w:fill="FFFFFF"/>
        <w:spacing w:before="0" w:beforeAutospacing="0" w:after="150" w:afterAutospacing="0"/>
        <w:rPr>
          <w:rFonts w:ascii="Verdana" w:hAnsi="Verdana"/>
          <w:color w:val="19458D"/>
          <w:sz w:val="21"/>
          <w:szCs w:val="21"/>
        </w:rPr>
      </w:pPr>
      <w:r>
        <w:rPr>
          <w:rFonts w:ascii="Verdana" w:hAnsi="Verdana"/>
          <w:color w:val="19458D"/>
          <w:sz w:val="21"/>
          <w:szCs w:val="21"/>
        </w:rPr>
        <w:t>1</w:t>
      </w:r>
      <w:r w:rsidR="003C2AFF">
        <w:rPr>
          <w:rFonts w:ascii="Verdana" w:hAnsi="Verdana"/>
          <w:color w:val="19458D"/>
          <w:sz w:val="21"/>
          <w:szCs w:val="21"/>
        </w:rPr>
        <w:t> ¿Qué son las actividades económicas y cómo se clasifican?</w:t>
      </w:r>
    </w:p>
    <w:p w:rsidR="003C2AFF" w:rsidRPr="003C2AFF" w:rsidRDefault="003C2AFF" w:rsidP="003C2AFF">
      <w:pPr>
        <w:pStyle w:val="NormalWeb"/>
        <w:shd w:val="clear" w:color="auto" w:fill="FFFFFF"/>
        <w:spacing w:before="0" w:beforeAutospacing="0" w:after="150" w:afterAutospacing="0"/>
        <w:rPr>
          <w:rFonts w:ascii="Verdana" w:hAnsi="Verdana"/>
          <w:color w:val="19458D"/>
          <w:sz w:val="21"/>
          <w:szCs w:val="21"/>
        </w:rPr>
      </w:pPr>
      <w:r>
        <w:rPr>
          <w:rFonts w:ascii="Verdana" w:hAnsi="Verdana"/>
          <w:color w:val="19458D"/>
          <w:sz w:val="21"/>
          <w:szCs w:val="21"/>
        </w:rPr>
        <w:t>2.  Buscar información periodística, al menos 3 ejemplos sobre las actividades económicas en el Alto Valle de Río Negro y Neuquén.</w:t>
      </w: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b/>
          <w:bCs/>
          <w:color w:val="EF4540"/>
          <w:sz w:val="21"/>
          <w:szCs w:val="21"/>
          <w:u w:val="single"/>
          <w:lang w:eastAsia="es-ES"/>
        </w:rPr>
        <w:t>Actividades </w:t>
      </w:r>
    </w:p>
    <w:p w:rsidR="003C2AFF" w:rsidRPr="003C2AFF" w:rsidRDefault="0085322F" w:rsidP="003C2AFF">
      <w:pPr>
        <w:spacing w:after="150" w:line="240" w:lineRule="auto"/>
        <w:rPr>
          <w:rFonts w:ascii="Verdana" w:eastAsia="Times New Roman" w:hAnsi="Verdana" w:cs="Times New Roman"/>
          <w:color w:val="19458D"/>
          <w:sz w:val="21"/>
          <w:szCs w:val="21"/>
          <w:lang w:eastAsia="es-ES"/>
        </w:rPr>
      </w:pPr>
      <w:r>
        <w:rPr>
          <w:rFonts w:ascii="Verdana" w:eastAsia="Times New Roman" w:hAnsi="Verdana" w:cs="Times New Roman"/>
          <w:color w:val="19458D"/>
          <w:sz w:val="21"/>
          <w:szCs w:val="21"/>
          <w:lang w:eastAsia="es-ES"/>
        </w:rPr>
        <w:t>3</w:t>
      </w:r>
      <w:r w:rsidR="003C2AFF" w:rsidRPr="003C2AFF">
        <w:rPr>
          <w:rFonts w:ascii="Verdana" w:eastAsia="Times New Roman" w:hAnsi="Verdana" w:cs="Times New Roman"/>
          <w:color w:val="19458D"/>
          <w:sz w:val="21"/>
          <w:szCs w:val="21"/>
          <w:lang w:eastAsia="es-ES"/>
        </w:rPr>
        <w:t>- Definir Recursos Naturales, mencionar su clasificación (características) y dar ejemplos.</w:t>
      </w:r>
    </w:p>
    <w:p w:rsidR="003C2AFF" w:rsidRPr="003C2AFF" w:rsidRDefault="0085322F" w:rsidP="003C2AFF">
      <w:pPr>
        <w:spacing w:after="150" w:line="240" w:lineRule="auto"/>
        <w:rPr>
          <w:rFonts w:ascii="Verdana" w:eastAsia="Times New Roman" w:hAnsi="Verdana" w:cs="Times New Roman"/>
          <w:color w:val="19458D"/>
          <w:sz w:val="21"/>
          <w:szCs w:val="21"/>
          <w:lang w:eastAsia="es-ES"/>
        </w:rPr>
      </w:pPr>
      <w:r>
        <w:rPr>
          <w:rFonts w:ascii="Verdana" w:eastAsia="Times New Roman" w:hAnsi="Verdana" w:cs="Times New Roman"/>
          <w:color w:val="19458D"/>
          <w:sz w:val="21"/>
          <w:szCs w:val="21"/>
          <w:lang w:eastAsia="es-ES"/>
        </w:rPr>
        <w:t>4</w:t>
      </w:r>
      <w:r w:rsidR="003C2AFF" w:rsidRPr="003C2AFF">
        <w:rPr>
          <w:rFonts w:ascii="Verdana" w:eastAsia="Times New Roman" w:hAnsi="Verdana" w:cs="Times New Roman"/>
          <w:color w:val="19458D"/>
          <w:sz w:val="21"/>
          <w:szCs w:val="21"/>
          <w:lang w:eastAsia="es-ES"/>
        </w:rPr>
        <w:t xml:space="preserve">- ¿Qué son los Materias Primas? ¿Cómo se clasifican? </w:t>
      </w:r>
      <w:r w:rsidR="00C8086D" w:rsidRPr="003C2AFF">
        <w:rPr>
          <w:rFonts w:ascii="Verdana" w:eastAsia="Times New Roman" w:hAnsi="Verdana" w:cs="Times New Roman"/>
          <w:color w:val="19458D"/>
          <w:sz w:val="21"/>
          <w:szCs w:val="21"/>
          <w:lang w:eastAsia="es-ES"/>
        </w:rPr>
        <w:t>¿Para</w:t>
      </w:r>
      <w:r w:rsidR="003C2AFF" w:rsidRPr="003C2AFF">
        <w:rPr>
          <w:rFonts w:ascii="Verdana" w:eastAsia="Times New Roman" w:hAnsi="Verdana" w:cs="Times New Roman"/>
          <w:color w:val="19458D"/>
          <w:sz w:val="21"/>
          <w:szCs w:val="21"/>
          <w:lang w:eastAsia="es-ES"/>
        </w:rPr>
        <w:t xml:space="preserve"> qué sirven?</w:t>
      </w:r>
    </w:p>
    <w:p w:rsidR="003C2AFF" w:rsidRPr="003C2AFF" w:rsidRDefault="0085322F" w:rsidP="003C2AFF">
      <w:pPr>
        <w:spacing w:after="150" w:line="240" w:lineRule="auto"/>
        <w:rPr>
          <w:rFonts w:ascii="Verdana" w:eastAsia="Times New Roman" w:hAnsi="Verdana" w:cs="Times New Roman"/>
          <w:color w:val="19458D"/>
          <w:sz w:val="21"/>
          <w:szCs w:val="21"/>
          <w:lang w:eastAsia="es-ES"/>
        </w:rPr>
      </w:pPr>
      <w:r>
        <w:rPr>
          <w:rFonts w:ascii="Verdana" w:eastAsia="Times New Roman" w:hAnsi="Verdana" w:cs="Times New Roman"/>
          <w:color w:val="19458D"/>
          <w:sz w:val="21"/>
          <w:szCs w:val="21"/>
          <w:lang w:eastAsia="es-ES"/>
        </w:rPr>
        <w:t>5</w:t>
      </w:r>
      <w:r w:rsidR="003C2AFF" w:rsidRPr="003C2AFF">
        <w:rPr>
          <w:rFonts w:ascii="Verdana" w:eastAsia="Times New Roman" w:hAnsi="Verdana" w:cs="Times New Roman"/>
          <w:color w:val="19458D"/>
          <w:sz w:val="21"/>
          <w:szCs w:val="21"/>
          <w:lang w:eastAsia="es-ES"/>
        </w:rPr>
        <w:t xml:space="preserve">- Leer la siguiente noticia: "El Proyecto MACS y las vicuñas de </w:t>
      </w:r>
      <w:proofErr w:type="spellStart"/>
      <w:r w:rsidR="003C2AFF" w:rsidRPr="003C2AFF">
        <w:rPr>
          <w:rFonts w:ascii="Verdana" w:eastAsia="Times New Roman" w:hAnsi="Verdana" w:cs="Times New Roman"/>
          <w:color w:val="19458D"/>
          <w:sz w:val="21"/>
          <w:szCs w:val="21"/>
          <w:lang w:eastAsia="es-ES"/>
        </w:rPr>
        <w:t>Cieneguillas</w:t>
      </w:r>
      <w:proofErr w:type="spellEnd"/>
      <w:r w:rsidR="003C2AFF" w:rsidRPr="003C2AFF">
        <w:rPr>
          <w:rFonts w:ascii="Verdana" w:eastAsia="Times New Roman" w:hAnsi="Verdana" w:cs="Times New Roman"/>
          <w:color w:val="19458D"/>
          <w:sz w:val="21"/>
          <w:szCs w:val="21"/>
          <w:lang w:eastAsia="es-ES"/>
        </w:rPr>
        <w:t>" y responder.</w:t>
      </w: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color w:val="19458D"/>
          <w:sz w:val="21"/>
          <w:szCs w:val="21"/>
          <w:lang w:eastAsia="es-ES"/>
        </w:rPr>
        <w:t> </w:t>
      </w:r>
    </w:p>
    <w:bookmarkStart w:id="1" w:name="formu_mail"/>
    <w:bookmarkEnd w:id="1"/>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noProof/>
          <w:color w:val="19458D"/>
          <w:sz w:val="21"/>
          <w:szCs w:val="21"/>
          <w:lang w:eastAsia="es-ES"/>
        </w:rPr>
        <mc:AlternateContent>
          <mc:Choice Requires="wps">
            <w:drawing>
              <wp:inline distT="0" distB="0" distL="0" distR="0" wp14:anchorId="7E460A3E" wp14:editId="6003EF6D">
                <wp:extent cx="104775" cy="104775"/>
                <wp:effectExtent l="0" t="0" r="0" b="0"/>
                <wp:docPr id="1" name="AutoShape 1" descr="Descripción: https://www.pagina12.com.ar/commons/imgs/go-gri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Descripción: https://www.pagina12.com.ar/commons/imgs/go-gris.gif"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" filled="f" stroked="f">
                <o:lock v:ext="edit" aspectratio="t"/>
                <w10:anchorlock/>
              </v:rect>
            </w:pict>
          </mc:Fallback>
        </mc:AlternateContent>
      </w:r>
      <w:r w:rsidRPr="003C2AFF">
        <w:rPr>
          <w:rFonts w:ascii="Verdana" w:eastAsia="Times New Roman" w:hAnsi="Verdana" w:cs="Times New Roman"/>
          <w:color w:val="19458D"/>
          <w:sz w:val="21"/>
          <w:szCs w:val="21"/>
          <w:lang w:eastAsia="es-ES"/>
        </w:rPr>
        <w:t> Por Bibiana Vilá</w:t>
      </w: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color w:val="19458D"/>
          <w:sz w:val="21"/>
          <w:szCs w:val="21"/>
          <w:lang w:eastAsia="es-ES"/>
        </w:rPr>
        <w:t xml:space="preserve">Hoy, el proyecto El MACS está finalizando y el equipo de Argentina, coordinado por mí, mostró que es posible un sistema sustentable de manejo de vicuñas silvestres con un fuerte aval científico. En 2003, en </w:t>
      </w:r>
      <w:proofErr w:type="spellStart"/>
      <w:r w:rsidRPr="003C2AFF">
        <w:rPr>
          <w:rFonts w:ascii="Verdana" w:eastAsia="Times New Roman" w:hAnsi="Verdana" w:cs="Times New Roman"/>
          <w:color w:val="19458D"/>
          <w:sz w:val="21"/>
          <w:szCs w:val="21"/>
          <w:lang w:eastAsia="es-ES"/>
        </w:rPr>
        <w:t>Cieneguillas</w:t>
      </w:r>
      <w:proofErr w:type="spellEnd"/>
      <w:r w:rsidRPr="003C2AFF">
        <w:rPr>
          <w:rFonts w:ascii="Verdana" w:eastAsia="Times New Roman" w:hAnsi="Verdana" w:cs="Times New Roman"/>
          <w:color w:val="19458D"/>
          <w:sz w:val="21"/>
          <w:szCs w:val="21"/>
          <w:lang w:eastAsia="es-ES"/>
        </w:rPr>
        <w:t xml:space="preserve"> (36 km al oeste de La Quiaca), junto con la asociación local Los Pioneros y las comunidades de </w:t>
      </w:r>
      <w:proofErr w:type="spellStart"/>
      <w:r w:rsidRPr="003C2AFF">
        <w:rPr>
          <w:rFonts w:ascii="Verdana" w:eastAsia="Times New Roman" w:hAnsi="Verdana" w:cs="Times New Roman"/>
          <w:color w:val="19458D"/>
          <w:sz w:val="21"/>
          <w:szCs w:val="21"/>
          <w:lang w:eastAsia="es-ES"/>
        </w:rPr>
        <w:t>Cieneguillas</w:t>
      </w:r>
      <w:proofErr w:type="spellEnd"/>
      <w:r w:rsidRPr="003C2AFF">
        <w:rPr>
          <w:rFonts w:ascii="Verdana" w:eastAsia="Times New Roman" w:hAnsi="Verdana" w:cs="Times New Roman"/>
          <w:color w:val="19458D"/>
          <w:sz w:val="21"/>
          <w:szCs w:val="21"/>
          <w:lang w:eastAsia="es-ES"/>
        </w:rPr>
        <w:t xml:space="preserve">, </w:t>
      </w:r>
      <w:proofErr w:type="spellStart"/>
      <w:r w:rsidRPr="003C2AFF">
        <w:rPr>
          <w:rFonts w:ascii="Verdana" w:eastAsia="Times New Roman" w:hAnsi="Verdana" w:cs="Times New Roman"/>
          <w:color w:val="19458D"/>
          <w:sz w:val="21"/>
          <w:szCs w:val="21"/>
          <w:lang w:eastAsia="es-ES"/>
        </w:rPr>
        <w:t>Tafna</w:t>
      </w:r>
      <w:proofErr w:type="spellEnd"/>
      <w:r w:rsidRPr="003C2AFF">
        <w:rPr>
          <w:rFonts w:ascii="Verdana" w:eastAsia="Times New Roman" w:hAnsi="Verdana" w:cs="Times New Roman"/>
          <w:color w:val="19458D"/>
          <w:sz w:val="21"/>
          <w:szCs w:val="21"/>
          <w:lang w:eastAsia="es-ES"/>
        </w:rPr>
        <w:t xml:space="preserve"> y Cusi-</w:t>
      </w:r>
      <w:proofErr w:type="spellStart"/>
      <w:r w:rsidRPr="003C2AFF">
        <w:rPr>
          <w:rFonts w:ascii="Verdana" w:eastAsia="Times New Roman" w:hAnsi="Verdana" w:cs="Times New Roman"/>
          <w:color w:val="19458D"/>
          <w:sz w:val="21"/>
          <w:szCs w:val="21"/>
          <w:lang w:eastAsia="es-ES"/>
        </w:rPr>
        <w:t>cusi</w:t>
      </w:r>
      <w:proofErr w:type="spellEnd"/>
      <w:r w:rsidRPr="003C2AFF">
        <w:rPr>
          <w:rFonts w:ascii="Verdana" w:eastAsia="Times New Roman" w:hAnsi="Verdana" w:cs="Times New Roman"/>
          <w:color w:val="19458D"/>
          <w:sz w:val="21"/>
          <w:szCs w:val="21"/>
          <w:lang w:eastAsia="es-ES"/>
        </w:rPr>
        <w:t xml:space="preserve">, capturamos vicuñas silvestres. La actividad se basa en la utilización de técnicas del antiguo </w:t>
      </w:r>
      <w:proofErr w:type="spellStart"/>
      <w:r w:rsidRPr="003C2AFF">
        <w:rPr>
          <w:rFonts w:ascii="Verdana" w:eastAsia="Times New Roman" w:hAnsi="Verdana" w:cs="Times New Roman"/>
          <w:color w:val="19458D"/>
          <w:sz w:val="21"/>
          <w:szCs w:val="21"/>
          <w:lang w:eastAsia="es-ES"/>
        </w:rPr>
        <w:t>chaku</w:t>
      </w:r>
      <w:proofErr w:type="spellEnd"/>
      <w:r w:rsidRPr="003C2AFF">
        <w:rPr>
          <w:rFonts w:ascii="Verdana" w:eastAsia="Times New Roman" w:hAnsi="Verdana" w:cs="Times New Roman"/>
          <w:color w:val="19458D"/>
          <w:sz w:val="21"/>
          <w:szCs w:val="21"/>
          <w:lang w:eastAsia="es-ES"/>
        </w:rPr>
        <w:t xml:space="preserve"> prehispánico, impregnadas en modernos conceptos de ecología, medicina de la conservación y bienestar animal.</w:t>
      </w:r>
      <w:r w:rsidRPr="003C2AFF">
        <w:rPr>
          <w:rFonts w:ascii="Verdana" w:eastAsia="Times New Roman" w:hAnsi="Verdana" w:cs="Times New Roman"/>
          <w:color w:val="19458D"/>
          <w:sz w:val="21"/>
          <w:szCs w:val="21"/>
          <w:lang w:eastAsia="es-ES"/>
        </w:rPr>
        <w:br/>
        <w:t xml:space="preserve">Las vicuñas poseen una de las fibras más valiosas del reino animal y, al ser una especie silvestre, la caza indiscriminada llevó a las poblaciones al borde de la extinción. Las chalinas y bufandas de algunos de nuestros abuelos y sobre todo la demanda de fibra por los mercados europeos hicieron que hubiera menos de 10.000 animales a mediados del siglo 20 y que comenzaran medidas proteccionistas extremas. La vicuña es uno de los pocos animales cuya historia de conservación tiene un final feliz, tanto es así que muchas comunidades de pastores de llamas y ovejas del NOA comenzaron a quejarse de la competencia de las vicuñas por pasturas. Lo que era una dicha para los biólogos </w:t>
      </w:r>
      <w:r w:rsidRPr="003C2AFF">
        <w:rPr>
          <w:rFonts w:ascii="Verdana" w:eastAsia="Times New Roman" w:hAnsi="Verdana" w:cs="Times New Roman"/>
          <w:color w:val="19458D"/>
          <w:sz w:val="21"/>
          <w:szCs w:val="21"/>
          <w:lang w:eastAsia="es-ES"/>
        </w:rPr>
        <w:lastRenderedPageBreak/>
        <w:t>conservacionistas era una desdicha para los pastores, pero nos conocíamos y estábamos juntos. Y ahí inventamos este proyecto que nos necesita a ambos.</w:t>
      </w:r>
      <w:r w:rsidRPr="003C2AFF">
        <w:rPr>
          <w:rFonts w:ascii="Verdana" w:eastAsia="Times New Roman" w:hAnsi="Verdana" w:cs="Times New Roman"/>
          <w:color w:val="19458D"/>
          <w:sz w:val="21"/>
          <w:szCs w:val="21"/>
          <w:lang w:eastAsia="es-ES"/>
        </w:rPr>
        <w:br/>
        <w:t xml:space="preserve">La realidad actual es que en </w:t>
      </w:r>
      <w:proofErr w:type="spellStart"/>
      <w:r w:rsidRPr="003C2AFF">
        <w:rPr>
          <w:rFonts w:ascii="Verdana" w:eastAsia="Times New Roman" w:hAnsi="Verdana" w:cs="Times New Roman"/>
          <w:color w:val="19458D"/>
          <w:sz w:val="21"/>
          <w:szCs w:val="21"/>
          <w:lang w:eastAsia="es-ES"/>
        </w:rPr>
        <w:t>Cieneguillas</w:t>
      </w:r>
      <w:proofErr w:type="spellEnd"/>
      <w:r w:rsidRPr="003C2AFF">
        <w:rPr>
          <w:rFonts w:ascii="Verdana" w:eastAsia="Times New Roman" w:hAnsi="Verdana" w:cs="Times New Roman"/>
          <w:color w:val="19458D"/>
          <w:sz w:val="21"/>
          <w:szCs w:val="21"/>
          <w:lang w:eastAsia="es-ES"/>
        </w:rPr>
        <w:t xml:space="preserve"> hay más de 40 kilos de fibra de vicuña (U$S 500 el kilo de valor aproximado), muchas vicuñas con collares bajo investigación, sangre de vicuña en laboratorios para descubrir sus secretos genéticos, de estrés de captura, de </w:t>
      </w:r>
      <w:proofErr w:type="spellStart"/>
      <w:r w:rsidRPr="003C2AFF">
        <w:rPr>
          <w:rFonts w:ascii="Verdana" w:eastAsia="Times New Roman" w:hAnsi="Verdana" w:cs="Times New Roman"/>
          <w:color w:val="19458D"/>
          <w:sz w:val="21"/>
          <w:szCs w:val="21"/>
          <w:lang w:eastAsia="es-ES"/>
        </w:rPr>
        <w:t>hemoparásitos</w:t>
      </w:r>
      <w:proofErr w:type="spellEnd"/>
      <w:r w:rsidRPr="003C2AFF">
        <w:rPr>
          <w:rFonts w:ascii="Verdana" w:eastAsia="Times New Roman" w:hAnsi="Verdana" w:cs="Times New Roman"/>
          <w:color w:val="19458D"/>
          <w:sz w:val="21"/>
          <w:szCs w:val="21"/>
          <w:lang w:eastAsia="es-ES"/>
        </w:rPr>
        <w:t xml:space="preserve"> y anticuerpos, tres tesis de posgrado generándose y un montón de pastores puneños que cambiaron su mirada frente a este hermoso animal.</w:t>
      </w:r>
      <w:r w:rsidRPr="003C2AFF">
        <w:rPr>
          <w:rFonts w:ascii="Verdana" w:eastAsia="Times New Roman" w:hAnsi="Verdana" w:cs="Times New Roman"/>
          <w:color w:val="19458D"/>
          <w:sz w:val="21"/>
          <w:szCs w:val="21"/>
          <w:lang w:eastAsia="es-ES"/>
        </w:rPr>
        <w:br/>
        <w:t>En términos personales, ya llevo más de 20 años estudiando a este animal tan especial y adaptado a las duras condiciones de la Puna, y luego amplié mi mirada desde la pura ecología a lo ambiental. Sigo siendo conservacionista y defendiendo el derecho de este animal de habitar en forma silvestre la Puna, aun cuando pague con su fibra su conservación.</w:t>
      </w:r>
      <w:r w:rsidRPr="003C2AFF">
        <w:rPr>
          <w:rFonts w:ascii="Verdana" w:eastAsia="Times New Roman" w:hAnsi="Verdana" w:cs="Times New Roman"/>
          <w:color w:val="19458D"/>
          <w:sz w:val="21"/>
          <w:szCs w:val="21"/>
          <w:lang w:eastAsia="es-ES"/>
        </w:rPr>
        <w:br/>
      </w:r>
      <w:r w:rsidRPr="003C2AFF">
        <w:rPr>
          <w:rFonts w:ascii="Verdana" w:eastAsia="Times New Roman" w:hAnsi="Verdana" w:cs="Times New Roman"/>
          <w:color w:val="19458D"/>
          <w:sz w:val="21"/>
          <w:szCs w:val="21"/>
          <w:lang w:eastAsia="es-ES"/>
        </w:rPr>
        <w:br/>
      </w:r>
      <w:r w:rsidRPr="003C2AFF">
        <w:rPr>
          <w:rFonts w:ascii="Verdana" w:eastAsia="Times New Roman" w:hAnsi="Verdana" w:cs="Times New Roman"/>
          <w:i/>
          <w:iCs/>
          <w:color w:val="19458D"/>
          <w:sz w:val="21"/>
          <w:szCs w:val="21"/>
          <w:lang w:eastAsia="es-ES"/>
        </w:rPr>
        <w:t xml:space="preserve">En el reportaje del 24/8/2005 al Dr. Rodolfo </w:t>
      </w:r>
      <w:proofErr w:type="spellStart"/>
      <w:r w:rsidRPr="003C2AFF">
        <w:rPr>
          <w:rFonts w:ascii="Verdana" w:eastAsia="Times New Roman" w:hAnsi="Verdana" w:cs="Times New Roman"/>
          <w:i/>
          <w:iCs/>
          <w:color w:val="19458D"/>
          <w:sz w:val="21"/>
          <w:szCs w:val="21"/>
          <w:lang w:eastAsia="es-ES"/>
        </w:rPr>
        <w:t>Tecchi</w:t>
      </w:r>
      <w:proofErr w:type="spellEnd"/>
      <w:r w:rsidRPr="003C2AFF">
        <w:rPr>
          <w:rFonts w:ascii="Verdana" w:eastAsia="Times New Roman" w:hAnsi="Verdana" w:cs="Times New Roman"/>
          <w:i/>
          <w:iCs/>
          <w:color w:val="19458D"/>
          <w:sz w:val="21"/>
          <w:szCs w:val="21"/>
          <w:lang w:eastAsia="es-ES"/>
        </w:rPr>
        <w:t xml:space="preserve"> faltó aclarar que la dirección del Proyecto MACS, o “Utilización económica sustentable de camélidos silvestres sudamericanos: Estrategias para el mejoramiento de la productividad rural en las comunidades pastoriles de Latinoamérica”, está a cargo de la Dra. Bibiana Vilá. Fue pensado por un grupo internacional de investigadores (biólogos, ingenieros agrónomos, educadores, médicos veterinarios, antropólogos, economistas) de universidades de los cuatro países donde habitan vicuñas y guanacos silvestres (Perú, Bolivia, Chile y Argentina) y asociados con universidades europeas. Desde 2001 lo financia la Unión Europea</w:t>
      </w:r>
    </w:p>
    <w:p w:rsidR="003C2AFF" w:rsidRPr="003C2AFF" w:rsidRDefault="003C2AFF" w:rsidP="003C2AFF">
      <w:pPr>
        <w:spacing w:after="0" w:line="240" w:lineRule="auto"/>
        <w:rPr>
          <w:rFonts w:ascii="Verdana" w:eastAsia="Times New Roman" w:hAnsi="Verdana" w:cs="Times New Roman"/>
          <w:color w:val="19458D"/>
          <w:sz w:val="21"/>
          <w:szCs w:val="21"/>
          <w:lang w:eastAsia="es-ES"/>
        </w:rPr>
      </w:pP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color w:val="19458D"/>
          <w:sz w:val="21"/>
          <w:szCs w:val="21"/>
          <w:lang w:eastAsia="es-ES"/>
        </w:rPr>
        <w:t>a) ¿Cuáles son las condiciones naturales (relieve, clima, hidrografía, biomas) que presenta la Puna? </w:t>
      </w: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color w:val="19458D"/>
          <w:sz w:val="21"/>
          <w:szCs w:val="21"/>
          <w:lang w:eastAsia="es-ES"/>
        </w:rPr>
        <w:t>b) ¿En qué provincia Argentina se desarrolla este proyecto? </w:t>
      </w: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color w:val="19458D"/>
          <w:sz w:val="21"/>
          <w:szCs w:val="21"/>
          <w:lang w:eastAsia="es-ES"/>
        </w:rPr>
        <w:t>c) ¿Qué actores sociales participan en este proyecto y que función cumplen? </w:t>
      </w: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color w:val="19458D"/>
          <w:sz w:val="21"/>
          <w:szCs w:val="21"/>
          <w:lang w:eastAsia="es-ES"/>
        </w:rPr>
        <w:t>d) ¿Qué opinión tenes sobre este artículo? </w:t>
      </w:r>
    </w:p>
    <w:p w:rsidR="003C2AFF" w:rsidRPr="003C2AFF" w:rsidRDefault="003C2AFF" w:rsidP="003C2AFF">
      <w:pPr>
        <w:spacing w:after="150" w:line="240" w:lineRule="auto"/>
        <w:rPr>
          <w:rFonts w:ascii="Verdana" w:eastAsia="Times New Roman" w:hAnsi="Verdana" w:cs="Times New Roman"/>
          <w:color w:val="19458D"/>
          <w:sz w:val="21"/>
          <w:szCs w:val="21"/>
          <w:lang w:eastAsia="es-ES"/>
        </w:rPr>
      </w:pPr>
      <w:r w:rsidRPr="003C2AFF">
        <w:rPr>
          <w:rFonts w:ascii="Verdana" w:eastAsia="Times New Roman" w:hAnsi="Verdana" w:cs="Times New Roman"/>
          <w:color w:val="19458D"/>
          <w:sz w:val="21"/>
          <w:szCs w:val="21"/>
          <w:lang w:eastAsia="es-ES"/>
        </w:rPr>
        <w:t>e) Buscar una imagen de una vicuña. </w:t>
      </w:r>
    </w:p>
    <w:p w:rsidR="003C2AFF" w:rsidRDefault="003C2AFF"/>
    <w:sectPr w:rsidR="003C2A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FF"/>
    <w:rsid w:val="001B1155"/>
    <w:rsid w:val="002D6AF8"/>
    <w:rsid w:val="003C2AFF"/>
    <w:rsid w:val="0085322F"/>
    <w:rsid w:val="00C8086D"/>
    <w:rsid w:val="00E15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C2A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6A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C2A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D6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1322">
      <w:bodyDiv w:val="1"/>
      <w:marLeft w:val="0"/>
      <w:marRight w:val="0"/>
      <w:marTop w:val="0"/>
      <w:marBottom w:val="0"/>
      <w:divBdr>
        <w:top w:val="none" w:sz="0" w:space="0" w:color="auto"/>
        <w:left w:val="none" w:sz="0" w:space="0" w:color="auto"/>
        <w:bottom w:val="none" w:sz="0" w:space="0" w:color="auto"/>
        <w:right w:val="none" w:sz="0" w:space="0" w:color="auto"/>
      </w:divBdr>
      <w:divsChild>
        <w:div w:id="532428866">
          <w:marLeft w:val="0"/>
          <w:marRight w:val="0"/>
          <w:marTop w:val="0"/>
          <w:marBottom w:val="0"/>
          <w:divBdr>
            <w:top w:val="none" w:sz="0" w:space="0" w:color="auto"/>
            <w:left w:val="none" w:sz="0" w:space="0" w:color="auto"/>
            <w:bottom w:val="none" w:sz="0" w:space="0" w:color="auto"/>
            <w:right w:val="none" w:sz="0" w:space="0" w:color="auto"/>
          </w:divBdr>
          <w:divsChild>
            <w:div w:id="2025983144">
              <w:marLeft w:val="0"/>
              <w:marRight w:val="0"/>
              <w:marTop w:val="0"/>
              <w:marBottom w:val="0"/>
              <w:divBdr>
                <w:top w:val="none" w:sz="0" w:space="0" w:color="auto"/>
                <w:left w:val="none" w:sz="0" w:space="0" w:color="auto"/>
                <w:bottom w:val="none" w:sz="0" w:space="0" w:color="auto"/>
                <w:right w:val="none" w:sz="0" w:space="0" w:color="auto"/>
              </w:divBdr>
            </w:div>
            <w:div w:id="592671256">
              <w:marLeft w:val="335"/>
              <w:marRight w:val="0"/>
              <w:marTop w:val="270"/>
              <w:marBottom w:val="0"/>
              <w:divBdr>
                <w:top w:val="none" w:sz="0" w:space="0" w:color="auto"/>
                <w:left w:val="none" w:sz="0" w:space="0" w:color="auto"/>
                <w:bottom w:val="none" w:sz="0" w:space="0" w:color="auto"/>
                <w:right w:val="none" w:sz="0" w:space="0" w:color="auto"/>
              </w:divBdr>
            </w:div>
          </w:divsChild>
        </w:div>
        <w:div w:id="1100369997">
          <w:marLeft w:val="0"/>
          <w:marRight w:val="0"/>
          <w:marTop w:val="0"/>
          <w:marBottom w:val="0"/>
          <w:divBdr>
            <w:top w:val="none" w:sz="0" w:space="0" w:color="auto"/>
            <w:left w:val="none" w:sz="0" w:space="0" w:color="auto"/>
            <w:bottom w:val="none" w:sz="0" w:space="0" w:color="auto"/>
            <w:right w:val="none" w:sz="0" w:space="0" w:color="auto"/>
          </w:divBdr>
          <w:divsChild>
            <w:div w:id="13776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5</cp:revision>
  <dcterms:created xsi:type="dcterms:W3CDTF">2020-04-23T16:13:00Z</dcterms:created>
  <dcterms:modified xsi:type="dcterms:W3CDTF">2020-04-23T16:58:00Z</dcterms:modified>
</cp:coreProperties>
</file>