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78" w:rsidRPr="00BF6951" w:rsidRDefault="004A0C78" w:rsidP="004A0C78">
      <w:pPr>
        <w:ind w:left="0"/>
        <w:rPr>
          <w:sz w:val="24"/>
          <w:szCs w:val="24"/>
        </w:rPr>
      </w:pPr>
      <w:r w:rsidRPr="00BF6951">
        <w:rPr>
          <w:sz w:val="24"/>
          <w:szCs w:val="24"/>
        </w:rPr>
        <w:t xml:space="preserve">QUÍMICA 3° D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4A0C78" w:rsidRDefault="004A0C78" w:rsidP="004A0C78">
      <w:pPr>
        <w:spacing w:after="160" w:line="259" w:lineRule="auto"/>
        <w:ind w:left="0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_tradnl"/>
        </w:rPr>
        <w:t xml:space="preserve">Trabajo Nº 5 Revisión: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Bienvenid@s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la segunda mitad del año. El presente trabajo pretende hacer una revisión de los contenidos vistos hasta el momento de manera sencilla. La entrega del mismo es el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Jueves 6 de Agosto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(6/8).</w:t>
      </w:r>
    </w:p>
    <w:p w:rsidR="004A0C78" w:rsidRDefault="004A0C78" w:rsidP="004A0C78">
      <w:pPr>
        <w:spacing w:after="160" w:line="259" w:lineRule="auto"/>
        <w:ind w:left="0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bookmarkStart w:id="0" w:name="_GoBack"/>
    </w:p>
    <w:p w:rsidR="00CD4FC1" w:rsidRPr="00CD4FC1" w:rsidRDefault="00CD4FC1" w:rsidP="00CD4FC1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Responde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si las siguientes afirmaciones son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V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erdaderas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o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F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alsas</w:t>
      </w: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según corresponda:</w:t>
      </w:r>
    </w:p>
    <w:bookmarkEnd w:id="0"/>
    <w:p w:rsidR="00CD4FC1" w:rsidRDefault="00CD4FC1" w:rsidP="00CD4FC1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CD4FC1">
        <w:rPr>
          <w:rFonts w:asciiTheme="minorHAnsi" w:eastAsiaTheme="minorHAnsi" w:hAnsiTheme="minorHAnsi" w:cstheme="minorBidi"/>
          <w:sz w:val="24"/>
          <w:szCs w:val="24"/>
          <w:lang w:val="es-ES_tradnl"/>
        </w:rPr>
        <w:t>Modelos atómicos:</w:t>
      </w:r>
    </w:p>
    <w:p w:rsidR="00CD4FC1" w:rsidRDefault="00CD4FC1" w:rsidP="00CD4FC1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El Modelo de Bohr considera que los átomos poseen un núcleo con protones de carga positiva y neutrones sin carga, y que los electrones de carga negativa se encuentran en niveles de energía creciente alrededor de ese núcleo.</w:t>
      </w:r>
    </w:p>
    <w:p w:rsidR="00CD4FC1" w:rsidRDefault="00CD4FC1" w:rsidP="00CD4FC1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El Modelo de Rutherford considera que el átomo es una esfera maciza de carga positiva y los electrones están ubicados al azar (desordenados) en esa esfera y con carga negativa.</w:t>
      </w:r>
    </w:p>
    <w:p w:rsidR="00CD4FC1" w:rsidRDefault="00CD4FC1" w:rsidP="00CD4FC1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El Modelo actual considera un avance al modelo de Bohr ya que distribuye a los electrones en niveles y subniveles de energía.</w:t>
      </w:r>
    </w:p>
    <w:p w:rsidR="00CD4FC1" w:rsidRPr="00CD4FC1" w:rsidRDefault="00CD4FC1" w:rsidP="00CD4FC1">
      <w:pPr>
        <w:pStyle w:val="Prrafodelista"/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CD4FC1" w:rsidRDefault="002D1FEE" w:rsidP="002D1FEE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 w:rsidRPr="002D1FEE">
        <w:rPr>
          <w:rFonts w:asciiTheme="minorHAnsi" w:eastAsiaTheme="minorHAnsi" w:hAnsiTheme="minorHAnsi" w:cstheme="minorBidi"/>
          <w:sz w:val="24"/>
          <w:szCs w:val="24"/>
          <w:lang w:val="es-ES_tradnl"/>
        </w:rPr>
        <w:t>Configuración ele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ctrónica:</w:t>
      </w:r>
    </w:p>
    <w:p w:rsidR="002D1FEE" w:rsidRDefault="002D1FEE" w:rsidP="002D1FEE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 configuración electrónica indica para un átomo la cantidad de protones y electrones del átomo.</w:t>
      </w:r>
    </w:p>
    <w:p w:rsidR="002D1FEE" w:rsidRDefault="002D1FEE" w:rsidP="002D1FEE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 configuración electrónica, también llamada distribución electrónica, indica la distribución de los electrones de un átomo en niveles y subniveles. Los niveles se representan con números enteros de 1 a 7, y los subniveles con letra s, p, d, f.</w:t>
      </w:r>
    </w:p>
    <w:p w:rsidR="002D1FEE" w:rsidRDefault="002D1FEE" w:rsidP="002D1FEE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 configuración electrónica permite ubicar un elemento en la tabla periódica en un grupo, en un período y en un bloque.</w:t>
      </w:r>
    </w:p>
    <w:p w:rsidR="006C0D64" w:rsidRDefault="006C0D64" w:rsidP="002D1FEE">
      <w:pPr>
        <w:pStyle w:val="Prrafodelista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La siguiente configuración </w:t>
      </w:r>
      <w:r w:rsidRPr="00491B85">
        <w:rPr>
          <w:rFonts w:ascii="Arial" w:hAnsi="Arial" w:cs="Arial"/>
          <w:lang w:val="es-ES" w:eastAsia="es-ES"/>
        </w:rPr>
        <w:t>1s</w:t>
      </w:r>
      <w:r w:rsidRPr="00491B85">
        <w:rPr>
          <w:rFonts w:ascii="Arial" w:hAnsi="Arial" w:cs="Arial"/>
          <w:vertAlign w:val="superscript"/>
          <w:lang w:val="es-ES" w:eastAsia="es-ES"/>
        </w:rPr>
        <w:t>2</w:t>
      </w:r>
      <w:r w:rsidRPr="00491B85">
        <w:rPr>
          <w:rFonts w:ascii="Arial" w:hAnsi="Arial" w:cs="Arial"/>
          <w:lang w:val="es-ES" w:eastAsia="es-ES"/>
        </w:rPr>
        <w:t xml:space="preserve"> 2s</w:t>
      </w:r>
      <w:r w:rsidRPr="00491B85">
        <w:rPr>
          <w:rFonts w:ascii="Arial" w:hAnsi="Arial" w:cs="Arial"/>
          <w:vertAlign w:val="superscript"/>
          <w:lang w:val="es-ES" w:eastAsia="es-ES"/>
        </w:rPr>
        <w:t>2</w:t>
      </w:r>
      <w:r w:rsidRPr="00491B85">
        <w:rPr>
          <w:rFonts w:ascii="Arial" w:hAnsi="Arial" w:cs="Arial"/>
          <w:lang w:val="es-ES" w:eastAsia="es-ES"/>
        </w:rPr>
        <w:t xml:space="preserve"> 2p</w:t>
      </w:r>
      <w:r w:rsidRPr="00491B85">
        <w:rPr>
          <w:rFonts w:ascii="Arial" w:hAnsi="Arial" w:cs="Arial"/>
          <w:vertAlign w:val="superscript"/>
          <w:lang w:val="es-ES" w:eastAsia="es-ES"/>
        </w:rPr>
        <w:t>6</w:t>
      </w:r>
      <w:r w:rsidRPr="00491B85">
        <w:rPr>
          <w:rFonts w:ascii="Arial" w:hAnsi="Arial" w:cs="Arial"/>
          <w:lang w:val="es-ES" w:eastAsia="es-ES"/>
        </w:rPr>
        <w:t xml:space="preserve"> 3s</w:t>
      </w:r>
      <w:r w:rsidRPr="00491B85">
        <w:rPr>
          <w:rFonts w:ascii="Arial" w:hAnsi="Arial" w:cs="Arial"/>
          <w:vertAlign w:val="superscript"/>
          <w:lang w:val="es-ES" w:eastAsia="es-ES"/>
        </w:rPr>
        <w:t xml:space="preserve">2 </w:t>
      </w:r>
      <w:r w:rsidRPr="00491B85">
        <w:rPr>
          <w:rFonts w:ascii="Arial" w:hAnsi="Arial" w:cs="Arial"/>
          <w:lang w:val="es-ES" w:eastAsia="es-ES"/>
        </w:rPr>
        <w:t>3p</w:t>
      </w:r>
      <w:r w:rsidRPr="00491B85">
        <w:rPr>
          <w:rFonts w:ascii="Arial" w:hAnsi="Arial" w:cs="Arial"/>
          <w:vertAlign w:val="superscript"/>
          <w:lang w:val="es-ES" w:eastAsia="es-ES"/>
        </w:rPr>
        <w:t>6</w:t>
      </w:r>
      <w:r w:rsidRPr="00491B85">
        <w:rPr>
          <w:rFonts w:ascii="Arial" w:hAnsi="Arial" w:cs="Arial"/>
          <w:lang w:val="es-ES" w:eastAsia="es-ES"/>
        </w:rPr>
        <w:t xml:space="preserve"> 4s</w:t>
      </w:r>
      <w:r w:rsidRPr="00491B85">
        <w:rPr>
          <w:rFonts w:ascii="Arial" w:hAnsi="Arial" w:cs="Arial"/>
          <w:vertAlign w:val="superscript"/>
          <w:lang w:val="es-ES" w:eastAsia="es-ES"/>
        </w:rPr>
        <w:t>2</w:t>
      </w:r>
      <w:r>
        <w:rPr>
          <w:rFonts w:ascii="Arial" w:hAnsi="Arial" w:cs="Arial"/>
          <w:lang w:val="es-ES" w:eastAsia="es-ES"/>
        </w:rPr>
        <w:t xml:space="preserve"> corresponde a un elemento con 20 electrones, que se ubica en el periodo 4 y en el grupo 2 , es el Potasio (K)</w:t>
      </w:r>
    </w:p>
    <w:p w:rsidR="002D1FEE" w:rsidRDefault="002D1FEE" w:rsidP="002D1FEE">
      <w:pPr>
        <w:pStyle w:val="Prrafodelista"/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</w:p>
    <w:p w:rsidR="002D1FEE" w:rsidRDefault="002D1FEE" w:rsidP="002D1FEE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Tabla Periódica de los elementos:</w:t>
      </w:r>
    </w:p>
    <w:p w:rsidR="002D1FEE" w:rsidRDefault="002D1FEE" w:rsidP="002D1FEE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 Tabla periódica</w:t>
      </w:r>
      <w:r w:rsidR="006C0D6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, 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tiene en la actualidad</w:t>
      </w:r>
      <w:r w:rsidR="006C0D64">
        <w:rPr>
          <w:rFonts w:asciiTheme="minorHAnsi" w:eastAsiaTheme="minorHAnsi" w:hAnsiTheme="minorHAnsi" w:cstheme="minorBidi"/>
          <w:sz w:val="24"/>
          <w:szCs w:val="24"/>
          <w:lang w:val="es-ES_tradnl"/>
        </w:rPr>
        <w:t>,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los elementos</w:t>
      </w:r>
      <w:r w:rsidR="006C0D6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ordenados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por número másico (A) creciente.</w:t>
      </w:r>
    </w:p>
    <w:p w:rsidR="002D1FEE" w:rsidRDefault="002D1FEE" w:rsidP="002D1FEE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La Tabla periódica organiza a los elementos en metales, no metales y gases inertes (propiedades físicas similares).</w:t>
      </w:r>
    </w:p>
    <w:p w:rsidR="002D1FEE" w:rsidRPr="002D1FEE" w:rsidRDefault="002D1FEE" w:rsidP="002D1FEE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La Tabla periódica se divide en </w:t>
      </w:r>
      <w:r w:rsidR="006C0D64">
        <w:rPr>
          <w:rFonts w:asciiTheme="minorHAnsi" w:eastAsiaTheme="minorHAnsi" w:hAnsiTheme="minorHAnsi" w:cstheme="minorBidi"/>
          <w:sz w:val="24"/>
          <w:szCs w:val="24"/>
          <w:lang w:val="es-ES_tradnl"/>
        </w:rPr>
        <w:t>Períodos y Grupos. Los períodos son 8, y son horizontales, y los grupos son 18 y son las columnas verticales.</w:t>
      </w:r>
    </w:p>
    <w:p w:rsidR="00496851" w:rsidRPr="004A0C78" w:rsidRDefault="00090D62">
      <w:pPr>
        <w:rPr>
          <w:sz w:val="24"/>
          <w:szCs w:val="24"/>
          <w:lang w:val="es-ES_tradnl"/>
        </w:rPr>
      </w:pPr>
    </w:p>
    <w:sectPr w:rsidR="00496851" w:rsidRPr="004A0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692"/>
    <w:multiLevelType w:val="hybridMultilevel"/>
    <w:tmpl w:val="93B2A3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1614"/>
    <w:multiLevelType w:val="hybridMultilevel"/>
    <w:tmpl w:val="D8B67A72"/>
    <w:lvl w:ilvl="0" w:tplc="32F67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E3585"/>
    <w:multiLevelType w:val="hybridMultilevel"/>
    <w:tmpl w:val="81007CEC"/>
    <w:lvl w:ilvl="0" w:tplc="5F5CC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5097C"/>
    <w:multiLevelType w:val="hybridMultilevel"/>
    <w:tmpl w:val="0304166E"/>
    <w:lvl w:ilvl="0" w:tplc="BD76F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F5F73"/>
    <w:multiLevelType w:val="hybridMultilevel"/>
    <w:tmpl w:val="1548C4C2"/>
    <w:lvl w:ilvl="0" w:tplc="ED4AEB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13101"/>
    <w:multiLevelType w:val="hybridMultilevel"/>
    <w:tmpl w:val="5D562B22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22C5393"/>
    <w:multiLevelType w:val="hybridMultilevel"/>
    <w:tmpl w:val="DF3EF936"/>
    <w:lvl w:ilvl="0" w:tplc="2AC64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78"/>
    <w:rsid w:val="00090D62"/>
    <w:rsid w:val="001650ED"/>
    <w:rsid w:val="002D1FEE"/>
    <w:rsid w:val="004A0C78"/>
    <w:rsid w:val="006C0D64"/>
    <w:rsid w:val="00CD4FC1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5672-0238-4893-B9D9-903CB24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78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9CEE-97EB-42DF-990F-EF866DB5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2020-07-29T13:55:00Z</dcterms:created>
  <dcterms:modified xsi:type="dcterms:W3CDTF">2020-07-29T14:40:00Z</dcterms:modified>
</cp:coreProperties>
</file>