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C77" w:rsidRDefault="00645C77" w:rsidP="00645C77">
      <w:pPr>
        <w:jc w:val="center"/>
        <w:rPr>
          <w:b/>
          <w:sz w:val="24"/>
          <w:szCs w:val="24"/>
          <w:u w:val="single"/>
        </w:rPr>
      </w:pPr>
      <w:r w:rsidRPr="002735D7">
        <w:rPr>
          <w:b/>
          <w:sz w:val="24"/>
          <w:szCs w:val="24"/>
          <w:u w:val="single"/>
        </w:rPr>
        <w:t>CPEM N° 46</w:t>
      </w:r>
    </w:p>
    <w:p w:rsidR="00645C77" w:rsidRPr="002735D7" w:rsidRDefault="00645C77" w:rsidP="00645C77">
      <w:pPr>
        <w:jc w:val="center"/>
        <w:rPr>
          <w:b/>
          <w:sz w:val="24"/>
          <w:szCs w:val="24"/>
          <w:u w:val="single"/>
        </w:rPr>
      </w:pPr>
      <w:r>
        <w:rPr>
          <w:b/>
          <w:sz w:val="24"/>
          <w:szCs w:val="24"/>
          <w:u w:val="single"/>
        </w:rPr>
        <w:t>Departamento Jurídico-Contable</w:t>
      </w:r>
    </w:p>
    <w:p w:rsidR="00645C77" w:rsidRPr="002735D7" w:rsidRDefault="00645C77" w:rsidP="00645C77">
      <w:pPr>
        <w:rPr>
          <w:sz w:val="24"/>
          <w:szCs w:val="24"/>
        </w:rPr>
      </w:pPr>
      <w:r w:rsidRPr="002735D7">
        <w:rPr>
          <w:b/>
          <w:sz w:val="24"/>
          <w:szCs w:val="24"/>
          <w:u w:val="single"/>
        </w:rPr>
        <w:t>Asignatura:</w:t>
      </w:r>
      <w:r w:rsidRPr="002735D7">
        <w:rPr>
          <w:sz w:val="24"/>
          <w:szCs w:val="24"/>
        </w:rPr>
        <w:t xml:space="preserve"> Taller de Práctica Profesional y Experiencia Laboral</w:t>
      </w:r>
    </w:p>
    <w:p w:rsidR="00645C77" w:rsidRPr="002735D7" w:rsidRDefault="00645C77" w:rsidP="00645C77">
      <w:pPr>
        <w:rPr>
          <w:sz w:val="24"/>
          <w:szCs w:val="24"/>
        </w:rPr>
      </w:pPr>
      <w:r w:rsidRPr="002735D7">
        <w:rPr>
          <w:b/>
          <w:sz w:val="24"/>
          <w:szCs w:val="24"/>
          <w:u w:val="single"/>
        </w:rPr>
        <w:t>Curso:</w:t>
      </w:r>
      <w:r>
        <w:rPr>
          <w:sz w:val="24"/>
          <w:szCs w:val="24"/>
        </w:rPr>
        <w:t xml:space="preserve">  5° “B”</w:t>
      </w:r>
    </w:p>
    <w:p w:rsidR="00645C77" w:rsidRDefault="00645C77" w:rsidP="00645C77">
      <w:pPr>
        <w:shd w:val="clear" w:color="auto" w:fill="FFFFFF"/>
        <w:spacing w:after="150" w:line="240" w:lineRule="auto"/>
        <w:jc w:val="both"/>
        <w:rPr>
          <w:rFonts w:ascii="Calibri" w:eastAsia="Times New Roman" w:hAnsi="Calibri" w:cs="Calibri"/>
          <w:color w:val="333333"/>
          <w:lang w:eastAsia="es-AR"/>
        </w:rPr>
      </w:pPr>
      <w:r w:rsidRPr="00BD66C5">
        <w:rPr>
          <w:rFonts w:ascii="Calibri" w:eastAsia="Times New Roman" w:hAnsi="Calibri" w:cs="Calibri"/>
          <w:b/>
          <w:color w:val="333333"/>
          <w:u w:val="single"/>
          <w:lang w:eastAsia="es-AR"/>
        </w:rPr>
        <w:t>Docente:</w:t>
      </w:r>
      <w:r>
        <w:rPr>
          <w:rFonts w:ascii="Calibri" w:eastAsia="Times New Roman" w:hAnsi="Calibri" w:cs="Calibri"/>
          <w:color w:val="333333"/>
          <w:lang w:eastAsia="es-AR"/>
        </w:rPr>
        <w:t xml:space="preserve">  Guillermo Ybarra</w:t>
      </w:r>
    </w:p>
    <w:p w:rsidR="00645C77" w:rsidRDefault="00645C77" w:rsidP="00645C77">
      <w:pPr>
        <w:shd w:val="clear" w:color="auto" w:fill="FFFFFF"/>
        <w:spacing w:after="150" w:line="240" w:lineRule="auto"/>
        <w:jc w:val="both"/>
        <w:rPr>
          <w:rFonts w:ascii="Calibri" w:eastAsia="Times New Roman" w:hAnsi="Calibri" w:cs="Calibri"/>
          <w:b/>
          <w:color w:val="333333"/>
          <w:lang w:eastAsia="es-AR"/>
        </w:rPr>
      </w:pPr>
      <w:r w:rsidRPr="005C3A33">
        <w:rPr>
          <w:rFonts w:ascii="Calibri" w:eastAsia="Times New Roman" w:hAnsi="Calibri" w:cs="Calibri"/>
          <w:b/>
          <w:color w:val="333333"/>
          <w:u w:val="single"/>
          <w:lang w:eastAsia="es-AR"/>
        </w:rPr>
        <w:t>Fecha de Entrega:</w:t>
      </w:r>
      <w:r w:rsidRPr="005C3A33">
        <w:rPr>
          <w:rFonts w:ascii="Calibri" w:eastAsia="Times New Roman" w:hAnsi="Calibri" w:cs="Calibri"/>
          <w:b/>
          <w:color w:val="333333"/>
          <w:lang w:eastAsia="es-AR"/>
        </w:rPr>
        <w:t xml:space="preserve"> una semana desde su publicación en la página del Colegio.</w:t>
      </w:r>
    </w:p>
    <w:p w:rsidR="006403E6" w:rsidRDefault="00645C77" w:rsidP="00645C77">
      <w:pPr>
        <w:jc w:val="center"/>
        <w:rPr>
          <w:b/>
        </w:rPr>
      </w:pPr>
      <w:r w:rsidRPr="00241E53">
        <w:rPr>
          <w:rFonts w:ascii="Calibri" w:eastAsia="Times New Roman" w:hAnsi="Calibri" w:cs="Calibri"/>
          <w:b/>
          <w:color w:val="333333"/>
          <w:u w:val="single"/>
          <w:lang w:eastAsia="es-AR"/>
        </w:rPr>
        <w:t>Actividad Práctica</w:t>
      </w:r>
      <w:r>
        <w:rPr>
          <w:rFonts w:ascii="Calibri" w:eastAsia="Times New Roman" w:hAnsi="Calibri" w:cs="Calibri"/>
          <w:b/>
          <w:color w:val="333333"/>
          <w:u w:val="single"/>
          <w:lang w:eastAsia="es-AR"/>
        </w:rPr>
        <w:t xml:space="preserve"> N° 9 Tema: “</w:t>
      </w:r>
      <w:r w:rsidRPr="00B21256">
        <w:rPr>
          <w:b/>
        </w:rPr>
        <w:t>Contabilidad de Costos: Concepto. Clasificación de Costos (Fijos- Variable- Directos- Indirectos)</w:t>
      </w:r>
    </w:p>
    <w:p w:rsidR="00942427" w:rsidRDefault="00942427" w:rsidP="00655003">
      <w:pPr>
        <w:jc w:val="both"/>
      </w:pPr>
      <w:r>
        <w:t>La Contabilidad de Costos es una técnica de registración de hechos económicos vinculados con los costos, que tiene un objetivo claramente definido, este no es otro que servir de base para definir una cierta magnitud –denominado “valor de costo”- que será empleada por la Contabilidad para expresar el valor de los bienes producidos o adquiridos por la empresa, cuyo destino es su negociación en el mercado.</w:t>
      </w:r>
    </w:p>
    <w:p w:rsidR="00655003" w:rsidRDefault="00942427" w:rsidP="00655003">
      <w:pPr>
        <w:jc w:val="both"/>
      </w:pPr>
      <w:r>
        <w:t>Costos no solo es Contabilidad que registra, mide y da cifras cuantitativas sobre el uso racional de los recursos económicos en las actividades de creación de bienes y servicios, sino que debe apuntar a la gestión, para que a través de información actualizada y confiable pueda el directivo analizar integralmente la marcha de los negocios, planificar el futuro, corregir desviaciones en la toma de decisiones y control permanente de la actividad empresarial. Por ello, los “costos” deben centrar su preocupación fundamentalmente en la Contabilidad de Gestión.</w:t>
      </w:r>
      <w:r w:rsidR="00655003">
        <w:t xml:space="preserve"> </w:t>
      </w:r>
    </w:p>
    <w:p w:rsidR="00942427" w:rsidRDefault="00655003" w:rsidP="00655003">
      <w:pPr>
        <w:jc w:val="both"/>
      </w:pPr>
      <w:r>
        <w:t xml:space="preserve"> </w:t>
      </w:r>
      <w:r w:rsidR="00942427">
        <w:t xml:space="preserve"> - La Contabilidad Patrimonial y la Contabilidad de Gestión. La Contabilidad Patrimonial -conocida bajos otras denominaciones, tales como Contabilidad Financiera en la literatura anglosajona, o Contabilidad para terceros, o también Contabilidad Tradicional-, frente a la Contabilidad de Gestión -llamada también Contabilidad Gerencial, o Contabilidad Interna o también Contabilidad Directiva- aunque ambas respondan a una técnica común, presentan entre sí importantes diferencias, las que, rápidamente podemos resumir en las siguientes:</w:t>
      </w:r>
    </w:p>
    <w:p w:rsidR="002D5536" w:rsidRDefault="002D5536" w:rsidP="00655003">
      <w:pPr>
        <w:jc w:val="both"/>
      </w:pPr>
      <w:r w:rsidRPr="002D5536">
        <w:rPr>
          <w:noProof/>
          <w:lang w:eastAsia="es-AR"/>
        </w:rPr>
        <w:drawing>
          <wp:inline distT="0" distB="0" distL="0" distR="0">
            <wp:extent cx="5400040" cy="1993861"/>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1993861"/>
                    </a:xfrm>
                    <a:prstGeom prst="rect">
                      <a:avLst/>
                    </a:prstGeom>
                    <a:noFill/>
                    <a:ln>
                      <a:noFill/>
                    </a:ln>
                  </pic:spPr>
                </pic:pic>
              </a:graphicData>
            </a:graphic>
          </wp:inline>
        </w:drawing>
      </w:r>
    </w:p>
    <w:p w:rsidR="002D5536" w:rsidRPr="004B61A7" w:rsidRDefault="002D5536" w:rsidP="004B61A7">
      <w:pPr>
        <w:autoSpaceDE w:val="0"/>
        <w:autoSpaceDN w:val="0"/>
        <w:adjustRightInd w:val="0"/>
        <w:spacing w:after="0" w:line="240" w:lineRule="auto"/>
        <w:jc w:val="both"/>
        <w:rPr>
          <w:rFonts w:cstheme="minorHAnsi"/>
        </w:rPr>
      </w:pPr>
      <w:r w:rsidRPr="004B61A7">
        <w:rPr>
          <w:rFonts w:cstheme="minorHAnsi"/>
        </w:rPr>
        <w:t xml:space="preserve">Todos los desembolsos, </w:t>
      </w:r>
      <w:proofErr w:type="spellStart"/>
      <w:r w:rsidRPr="004B61A7">
        <w:rPr>
          <w:rFonts w:cstheme="minorHAnsi"/>
        </w:rPr>
        <w:t>devengamientos</w:t>
      </w:r>
      <w:proofErr w:type="spellEnd"/>
      <w:r w:rsidRPr="004B61A7">
        <w:rPr>
          <w:rFonts w:cstheme="minorHAnsi"/>
        </w:rPr>
        <w:t xml:space="preserve"> o acumulaciones, realizadas por un Ente, inicialmente son</w:t>
      </w:r>
    </w:p>
    <w:p w:rsidR="002D5536" w:rsidRPr="004B61A7" w:rsidRDefault="002D5536" w:rsidP="007F6E99">
      <w:pPr>
        <w:autoSpaceDE w:val="0"/>
        <w:autoSpaceDN w:val="0"/>
        <w:adjustRightInd w:val="0"/>
        <w:spacing w:after="0" w:line="240" w:lineRule="auto"/>
        <w:jc w:val="both"/>
        <w:rPr>
          <w:rFonts w:cstheme="minorHAnsi"/>
          <w:b/>
          <w:bCs/>
        </w:rPr>
      </w:pPr>
      <w:r w:rsidRPr="004B61A7">
        <w:rPr>
          <w:rFonts w:cstheme="minorHAnsi"/>
          <w:b/>
          <w:bCs/>
          <w:i/>
          <w:iCs/>
        </w:rPr>
        <w:t xml:space="preserve">“costos” </w:t>
      </w:r>
      <w:r w:rsidRPr="004B61A7">
        <w:rPr>
          <w:rFonts w:cstheme="minorHAnsi"/>
        </w:rPr>
        <w:t xml:space="preserve">dado que se trata de </w:t>
      </w:r>
      <w:r w:rsidRPr="004B61A7">
        <w:rPr>
          <w:rFonts w:cstheme="minorHAnsi"/>
          <w:b/>
          <w:bCs/>
          <w:i/>
          <w:iCs/>
        </w:rPr>
        <w:t>“sacrificios económicos originados en el desarrollo de determinada</w:t>
      </w:r>
      <w:r w:rsidR="007F6E99">
        <w:rPr>
          <w:rFonts w:cstheme="minorHAnsi"/>
          <w:b/>
          <w:bCs/>
          <w:i/>
          <w:iCs/>
        </w:rPr>
        <w:t xml:space="preserve"> </w:t>
      </w:r>
      <w:r w:rsidRPr="004B61A7">
        <w:rPr>
          <w:rFonts w:cstheme="minorHAnsi"/>
          <w:b/>
          <w:bCs/>
          <w:i/>
          <w:iCs/>
        </w:rPr>
        <w:t xml:space="preserve">actividad a través de la </w:t>
      </w:r>
      <w:proofErr w:type="spellStart"/>
      <w:r w:rsidRPr="004B61A7">
        <w:rPr>
          <w:rFonts w:cstheme="minorHAnsi"/>
          <w:b/>
          <w:bCs/>
          <w:i/>
          <w:iCs/>
        </w:rPr>
        <w:t>cuál</w:t>
      </w:r>
      <w:proofErr w:type="spellEnd"/>
      <w:r w:rsidRPr="004B61A7">
        <w:rPr>
          <w:rFonts w:cstheme="minorHAnsi"/>
          <w:b/>
          <w:bCs/>
          <w:i/>
          <w:iCs/>
        </w:rPr>
        <w:t xml:space="preserve"> se busca cumplir con un objetivo dado”, </w:t>
      </w:r>
      <w:r w:rsidRPr="004B61A7">
        <w:rPr>
          <w:rFonts w:cstheme="minorHAnsi"/>
        </w:rPr>
        <w:t xml:space="preserve">no </w:t>
      </w:r>
      <w:proofErr w:type="gramStart"/>
      <w:r w:rsidRPr="004B61A7">
        <w:rPr>
          <w:rFonts w:cstheme="minorHAnsi"/>
        </w:rPr>
        <w:t>obstante</w:t>
      </w:r>
      <w:proofErr w:type="gramEnd"/>
      <w:r w:rsidRPr="004B61A7">
        <w:rPr>
          <w:rFonts w:cstheme="minorHAnsi"/>
        </w:rPr>
        <w:t xml:space="preserve"> ello, de acuerdo </w:t>
      </w:r>
      <w:proofErr w:type="spellStart"/>
      <w:r w:rsidRPr="004B61A7">
        <w:rPr>
          <w:rFonts w:cstheme="minorHAnsi"/>
        </w:rPr>
        <w:t>aldestino</w:t>
      </w:r>
      <w:proofErr w:type="spellEnd"/>
      <w:r w:rsidRPr="004B61A7">
        <w:rPr>
          <w:rFonts w:cstheme="minorHAnsi"/>
        </w:rPr>
        <w:t xml:space="preserve"> del mismo podrán ser clasificados como </w:t>
      </w:r>
      <w:r w:rsidRPr="004B61A7">
        <w:rPr>
          <w:rFonts w:cstheme="minorHAnsi"/>
          <w:b/>
          <w:bCs/>
        </w:rPr>
        <w:t xml:space="preserve">“costos” </w:t>
      </w:r>
      <w:r w:rsidRPr="004B61A7">
        <w:rPr>
          <w:rFonts w:cstheme="minorHAnsi"/>
        </w:rPr>
        <w:t xml:space="preserve">o como </w:t>
      </w:r>
      <w:r w:rsidRPr="004B61A7">
        <w:rPr>
          <w:rFonts w:cstheme="minorHAnsi"/>
          <w:b/>
          <w:bCs/>
        </w:rPr>
        <w:t>“gastos”</w:t>
      </w:r>
    </w:p>
    <w:p w:rsidR="004B61A7" w:rsidRPr="004B61A7" w:rsidRDefault="004B61A7" w:rsidP="004B61A7">
      <w:pPr>
        <w:autoSpaceDE w:val="0"/>
        <w:autoSpaceDN w:val="0"/>
        <w:adjustRightInd w:val="0"/>
        <w:spacing w:after="0" w:line="240" w:lineRule="auto"/>
        <w:jc w:val="both"/>
        <w:rPr>
          <w:rFonts w:cstheme="minorHAnsi"/>
          <w:b/>
          <w:bCs/>
        </w:rPr>
      </w:pPr>
      <w:r w:rsidRPr="004B61A7">
        <w:rPr>
          <w:rFonts w:cstheme="minorHAnsi"/>
        </w:rPr>
        <w:t xml:space="preserve">podemos definir los conceptos de </w:t>
      </w:r>
      <w:r w:rsidRPr="004B61A7">
        <w:rPr>
          <w:rFonts w:cstheme="minorHAnsi"/>
          <w:b/>
          <w:bCs/>
        </w:rPr>
        <w:t>Costos, Gastos y Pérdidas.</w:t>
      </w:r>
    </w:p>
    <w:p w:rsidR="004B61A7" w:rsidRPr="004B61A7" w:rsidRDefault="004B61A7" w:rsidP="004B61A7">
      <w:pPr>
        <w:autoSpaceDE w:val="0"/>
        <w:autoSpaceDN w:val="0"/>
        <w:adjustRightInd w:val="0"/>
        <w:spacing w:after="0" w:line="240" w:lineRule="auto"/>
        <w:jc w:val="both"/>
        <w:rPr>
          <w:rFonts w:cstheme="minorHAnsi"/>
          <w:b/>
          <w:bCs/>
          <w:i/>
          <w:iCs/>
        </w:rPr>
      </w:pPr>
      <w:r w:rsidRPr="004B61A7">
        <w:rPr>
          <w:rFonts w:cstheme="minorHAnsi"/>
          <w:b/>
          <w:bCs/>
          <w:i/>
          <w:iCs/>
        </w:rPr>
        <w:lastRenderedPageBreak/>
        <w:t>a – Costos</w:t>
      </w:r>
    </w:p>
    <w:p w:rsidR="004B61A7" w:rsidRPr="004B61A7" w:rsidRDefault="004B61A7" w:rsidP="004B61A7">
      <w:pPr>
        <w:autoSpaceDE w:val="0"/>
        <w:autoSpaceDN w:val="0"/>
        <w:adjustRightInd w:val="0"/>
        <w:spacing w:after="0" w:line="240" w:lineRule="auto"/>
        <w:jc w:val="both"/>
        <w:rPr>
          <w:rFonts w:cstheme="minorHAnsi"/>
          <w:b/>
          <w:bCs/>
          <w:i/>
          <w:iCs/>
        </w:rPr>
      </w:pPr>
      <w:r w:rsidRPr="004B61A7">
        <w:rPr>
          <w:rFonts w:cstheme="minorHAnsi"/>
          <w:b/>
          <w:bCs/>
          <w:i/>
          <w:iCs/>
        </w:rPr>
        <w:t>“Representan aquella porción del precio de adquisición de artículos, propiedades o</w:t>
      </w:r>
    </w:p>
    <w:p w:rsidR="004B61A7" w:rsidRPr="004B61A7" w:rsidRDefault="004B61A7" w:rsidP="004B61A7">
      <w:pPr>
        <w:autoSpaceDE w:val="0"/>
        <w:autoSpaceDN w:val="0"/>
        <w:adjustRightInd w:val="0"/>
        <w:spacing w:after="0" w:line="240" w:lineRule="auto"/>
        <w:jc w:val="both"/>
        <w:rPr>
          <w:rFonts w:cstheme="minorHAnsi"/>
          <w:b/>
          <w:bCs/>
          <w:i/>
          <w:iCs/>
        </w:rPr>
      </w:pPr>
      <w:r w:rsidRPr="004B61A7">
        <w:rPr>
          <w:rFonts w:cstheme="minorHAnsi"/>
          <w:b/>
          <w:bCs/>
          <w:i/>
          <w:iCs/>
        </w:rPr>
        <w:t>servicios, que ha sido diferida en el tiempo o que todavía no se ha aplicado a la realización de</w:t>
      </w:r>
    </w:p>
    <w:p w:rsidR="004B61A7" w:rsidRPr="004B61A7" w:rsidRDefault="004B61A7" w:rsidP="004B61A7">
      <w:pPr>
        <w:autoSpaceDE w:val="0"/>
        <w:autoSpaceDN w:val="0"/>
        <w:adjustRightInd w:val="0"/>
        <w:spacing w:after="0" w:line="240" w:lineRule="auto"/>
        <w:jc w:val="both"/>
        <w:rPr>
          <w:rFonts w:cstheme="minorHAnsi"/>
          <w:b/>
          <w:bCs/>
          <w:i/>
          <w:iCs/>
        </w:rPr>
      </w:pPr>
      <w:r w:rsidRPr="004B61A7">
        <w:rPr>
          <w:rFonts w:cstheme="minorHAnsi"/>
          <w:b/>
          <w:bCs/>
          <w:i/>
          <w:iCs/>
        </w:rPr>
        <w:t>ingresos”.</w:t>
      </w:r>
    </w:p>
    <w:p w:rsidR="004B61A7" w:rsidRPr="004B61A7" w:rsidRDefault="004B61A7" w:rsidP="004B61A7">
      <w:pPr>
        <w:autoSpaceDE w:val="0"/>
        <w:autoSpaceDN w:val="0"/>
        <w:adjustRightInd w:val="0"/>
        <w:spacing w:after="0" w:line="240" w:lineRule="auto"/>
        <w:jc w:val="both"/>
        <w:rPr>
          <w:rFonts w:cstheme="minorHAnsi"/>
        </w:rPr>
      </w:pPr>
      <w:r w:rsidRPr="004B61A7">
        <w:rPr>
          <w:rFonts w:cstheme="minorHAnsi"/>
        </w:rPr>
        <w:t>Inventario de Bienes de Uso</w:t>
      </w:r>
    </w:p>
    <w:p w:rsidR="004B61A7" w:rsidRPr="004B61A7" w:rsidRDefault="004B61A7" w:rsidP="004B61A7">
      <w:pPr>
        <w:autoSpaceDE w:val="0"/>
        <w:autoSpaceDN w:val="0"/>
        <w:adjustRightInd w:val="0"/>
        <w:spacing w:after="0" w:line="240" w:lineRule="auto"/>
        <w:jc w:val="both"/>
        <w:rPr>
          <w:rFonts w:cstheme="minorHAnsi"/>
        </w:rPr>
      </w:pPr>
      <w:r w:rsidRPr="004B61A7">
        <w:rPr>
          <w:rFonts w:cstheme="minorHAnsi"/>
        </w:rPr>
        <w:t>Inventario de Bienes de Cambio</w:t>
      </w:r>
    </w:p>
    <w:p w:rsidR="004B61A7" w:rsidRPr="004B61A7" w:rsidRDefault="004B61A7" w:rsidP="004B61A7">
      <w:pPr>
        <w:autoSpaceDE w:val="0"/>
        <w:autoSpaceDN w:val="0"/>
        <w:adjustRightInd w:val="0"/>
        <w:spacing w:after="0" w:line="240" w:lineRule="auto"/>
        <w:jc w:val="both"/>
        <w:rPr>
          <w:rFonts w:cstheme="minorHAnsi"/>
          <w:b/>
          <w:bCs/>
          <w:i/>
          <w:iCs/>
        </w:rPr>
      </w:pPr>
      <w:r w:rsidRPr="004B61A7">
        <w:rPr>
          <w:rFonts w:cstheme="minorHAnsi"/>
          <w:b/>
          <w:bCs/>
          <w:i/>
          <w:iCs/>
        </w:rPr>
        <w:t>b – Gastos</w:t>
      </w:r>
    </w:p>
    <w:p w:rsidR="004B61A7" w:rsidRPr="004B61A7" w:rsidRDefault="004B61A7" w:rsidP="004B61A7">
      <w:pPr>
        <w:autoSpaceDE w:val="0"/>
        <w:autoSpaceDN w:val="0"/>
        <w:adjustRightInd w:val="0"/>
        <w:spacing w:after="0" w:line="240" w:lineRule="auto"/>
        <w:jc w:val="both"/>
        <w:rPr>
          <w:rFonts w:cstheme="minorHAnsi"/>
          <w:b/>
          <w:bCs/>
          <w:i/>
          <w:iCs/>
        </w:rPr>
      </w:pPr>
      <w:r w:rsidRPr="004B61A7">
        <w:rPr>
          <w:rFonts w:cstheme="minorHAnsi"/>
          <w:b/>
          <w:bCs/>
          <w:i/>
          <w:iCs/>
        </w:rPr>
        <w:t xml:space="preserve">“Son desembolsos o </w:t>
      </w:r>
      <w:proofErr w:type="spellStart"/>
      <w:r w:rsidRPr="004B61A7">
        <w:rPr>
          <w:rFonts w:cstheme="minorHAnsi"/>
          <w:b/>
          <w:bCs/>
          <w:i/>
          <w:iCs/>
        </w:rPr>
        <w:t>devengamientos</w:t>
      </w:r>
      <w:proofErr w:type="spellEnd"/>
      <w:r w:rsidRPr="004B61A7">
        <w:rPr>
          <w:rFonts w:cstheme="minorHAnsi"/>
          <w:b/>
          <w:bCs/>
          <w:i/>
          <w:iCs/>
        </w:rPr>
        <w:t xml:space="preserve"> valorizados monetariamente que se han aplicado</w:t>
      </w:r>
    </w:p>
    <w:p w:rsidR="004B61A7" w:rsidRPr="004B61A7" w:rsidRDefault="004B61A7" w:rsidP="004B61A7">
      <w:pPr>
        <w:autoSpaceDE w:val="0"/>
        <w:autoSpaceDN w:val="0"/>
        <w:adjustRightInd w:val="0"/>
        <w:spacing w:after="0" w:line="240" w:lineRule="auto"/>
        <w:jc w:val="both"/>
        <w:rPr>
          <w:rFonts w:cstheme="minorHAnsi"/>
          <w:b/>
          <w:bCs/>
          <w:i/>
          <w:iCs/>
        </w:rPr>
      </w:pPr>
      <w:r w:rsidRPr="004B61A7">
        <w:rPr>
          <w:rFonts w:cstheme="minorHAnsi"/>
          <w:b/>
          <w:bCs/>
          <w:i/>
          <w:iCs/>
        </w:rPr>
        <w:t>contra el ingreso de un período determinado, sin posibilidad de generar ingresos futuros, dando</w:t>
      </w:r>
      <w:r w:rsidR="00A33D2F">
        <w:rPr>
          <w:rFonts w:cstheme="minorHAnsi"/>
          <w:b/>
          <w:bCs/>
          <w:i/>
          <w:iCs/>
        </w:rPr>
        <w:t xml:space="preserve"> </w:t>
      </w:r>
      <w:r w:rsidRPr="004B61A7">
        <w:rPr>
          <w:rFonts w:cstheme="minorHAnsi"/>
          <w:b/>
          <w:bCs/>
          <w:i/>
          <w:iCs/>
        </w:rPr>
        <w:t>lugar a la registración de un resultado negativo, incluyendo a los “Costos expirados o muertos”</w:t>
      </w:r>
      <w:r w:rsidR="00A33D2F">
        <w:rPr>
          <w:rFonts w:cstheme="minorHAnsi"/>
          <w:b/>
          <w:bCs/>
          <w:i/>
          <w:iCs/>
        </w:rPr>
        <w:t xml:space="preserve"> </w:t>
      </w:r>
      <w:r w:rsidRPr="004B61A7">
        <w:rPr>
          <w:rFonts w:cstheme="minorHAnsi"/>
          <w:b/>
          <w:bCs/>
          <w:i/>
          <w:iCs/>
        </w:rPr>
        <w:t>que se han aplicado contra el ingreso del período”.</w:t>
      </w:r>
    </w:p>
    <w:p w:rsidR="004B61A7" w:rsidRPr="004B61A7" w:rsidRDefault="004B61A7" w:rsidP="004B61A7">
      <w:pPr>
        <w:autoSpaceDE w:val="0"/>
        <w:autoSpaceDN w:val="0"/>
        <w:adjustRightInd w:val="0"/>
        <w:spacing w:after="0" w:line="240" w:lineRule="auto"/>
        <w:jc w:val="both"/>
        <w:rPr>
          <w:rFonts w:cstheme="minorHAnsi"/>
        </w:rPr>
      </w:pPr>
      <w:r w:rsidRPr="004B61A7">
        <w:rPr>
          <w:rFonts w:cstheme="minorHAnsi"/>
        </w:rPr>
        <w:t>Salarios de Oficina</w:t>
      </w:r>
    </w:p>
    <w:p w:rsidR="004B61A7" w:rsidRPr="004B61A7" w:rsidRDefault="004B61A7" w:rsidP="004B61A7">
      <w:pPr>
        <w:autoSpaceDE w:val="0"/>
        <w:autoSpaceDN w:val="0"/>
        <w:adjustRightInd w:val="0"/>
        <w:spacing w:after="0" w:line="240" w:lineRule="auto"/>
        <w:jc w:val="both"/>
        <w:rPr>
          <w:rFonts w:cstheme="minorHAnsi"/>
        </w:rPr>
      </w:pPr>
      <w:r w:rsidRPr="004B61A7">
        <w:rPr>
          <w:rFonts w:cstheme="minorHAnsi"/>
        </w:rPr>
        <w:t>Gastos de Comercialización</w:t>
      </w:r>
    </w:p>
    <w:p w:rsidR="004B61A7" w:rsidRPr="004B61A7" w:rsidRDefault="004B61A7" w:rsidP="004B61A7">
      <w:pPr>
        <w:autoSpaceDE w:val="0"/>
        <w:autoSpaceDN w:val="0"/>
        <w:adjustRightInd w:val="0"/>
        <w:spacing w:after="0" w:line="240" w:lineRule="auto"/>
        <w:jc w:val="both"/>
        <w:rPr>
          <w:rFonts w:cstheme="minorHAnsi"/>
        </w:rPr>
      </w:pPr>
      <w:r w:rsidRPr="004B61A7">
        <w:rPr>
          <w:rFonts w:cstheme="minorHAnsi"/>
        </w:rPr>
        <w:t>Costo de la Producción vendida</w:t>
      </w:r>
    </w:p>
    <w:p w:rsidR="004B61A7" w:rsidRPr="004B61A7" w:rsidRDefault="004B61A7" w:rsidP="004B61A7">
      <w:pPr>
        <w:autoSpaceDE w:val="0"/>
        <w:autoSpaceDN w:val="0"/>
        <w:adjustRightInd w:val="0"/>
        <w:spacing w:after="0" w:line="240" w:lineRule="auto"/>
        <w:jc w:val="both"/>
        <w:rPr>
          <w:rFonts w:cstheme="minorHAnsi"/>
          <w:b/>
          <w:bCs/>
          <w:i/>
          <w:iCs/>
        </w:rPr>
      </w:pPr>
      <w:r w:rsidRPr="004B61A7">
        <w:rPr>
          <w:rFonts w:cstheme="minorHAnsi"/>
          <w:b/>
          <w:bCs/>
          <w:i/>
          <w:iCs/>
        </w:rPr>
        <w:t>c – Pérdidas</w:t>
      </w:r>
    </w:p>
    <w:p w:rsidR="004B61A7" w:rsidRPr="004B61A7" w:rsidRDefault="004B61A7" w:rsidP="004B61A7">
      <w:pPr>
        <w:autoSpaceDE w:val="0"/>
        <w:autoSpaceDN w:val="0"/>
        <w:adjustRightInd w:val="0"/>
        <w:spacing w:after="0" w:line="240" w:lineRule="auto"/>
        <w:jc w:val="both"/>
        <w:rPr>
          <w:rFonts w:cstheme="minorHAnsi"/>
          <w:b/>
          <w:bCs/>
          <w:i/>
          <w:iCs/>
        </w:rPr>
      </w:pPr>
      <w:r w:rsidRPr="004B61A7">
        <w:rPr>
          <w:rFonts w:cstheme="minorHAnsi"/>
          <w:b/>
          <w:bCs/>
          <w:i/>
          <w:iCs/>
        </w:rPr>
        <w:t>“Son reducciones en la participación del Ente por los cuales no se ha percibido ningún</w:t>
      </w:r>
    </w:p>
    <w:p w:rsidR="004B61A7" w:rsidRDefault="004B61A7" w:rsidP="004B61A7">
      <w:pPr>
        <w:jc w:val="both"/>
        <w:rPr>
          <w:rFonts w:cstheme="minorHAnsi"/>
          <w:b/>
          <w:bCs/>
          <w:i/>
          <w:iCs/>
        </w:rPr>
      </w:pPr>
      <w:r w:rsidRPr="004B61A7">
        <w:rPr>
          <w:rFonts w:cstheme="minorHAnsi"/>
          <w:b/>
          <w:bCs/>
          <w:i/>
          <w:iCs/>
        </w:rPr>
        <w:t>valor compensatorio, sin incluir el retiro de capital”.</w:t>
      </w:r>
    </w:p>
    <w:p w:rsidR="00801215" w:rsidRPr="00B63FB7" w:rsidRDefault="00801215" w:rsidP="00B63FB7">
      <w:pPr>
        <w:autoSpaceDE w:val="0"/>
        <w:autoSpaceDN w:val="0"/>
        <w:adjustRightInd w:val="0"/>
        <w:spacing w:after="0" w:line="240" w:lineRule="auto"/>
        <w:jc w:val="both"/>
        <w:rPr>
          <w:rFonts w:cstheme="minorHAnsi"/>
          <w:b/>
          <w:bCs/>
        </w:rPr>
      </w:pPr>
      <w:r w:rsidRPr="00B63FB7">
        <w:rPr>
          <w:rFonts w:cstheme="minorHAnsi"/>
          <w:b/>
          <w:bCs/>
        </w:rPr>
        <w:t>CLASIFICACIÓN DE LOS COSTOS</w:t>
      </w:r>
    </w:p>
    <w:p w:rsidR="00801215" w:rsidRPr="00B63FB7" w:rsidRDefault="00801215" w:rsidP="00B63FB7">
      <w:pPr>
        <w:autoSpaceDE w:val="0"/>
        <w:autoSpaceDN w:val="0"/>
        <w:adjustRightInd w:val="0"/>
        <w:spacing w:after="0" w:line="240" w:lineRule="auto"/>
        <w:jc w:val="both"/>
        <w:rPr>
          <w:rFonts w:cstheme="minorHAnsi"/>
          <w:b/>
          <w:bCs/>
          <w:i/>
          <w:iCs/>
        </w:rPr>
      </w:pPr>
      <w:r w:rsidRPr="00B63FB7">
        <w:rPr>
          <w:rFonts w:cstheme="minorHAnsi"/>
          <w:b/>
          <w:bCs/>
          <w:i/>
          <w:iCs/>
        </w:rPr>
        <w:t>a – Concepto</w:t>
      </w:r>
    </w:p>
    <w:p w:rsidR="00801215" w:rsidRPr="00B63FB7" w:rsidRDefault="00801215" w:rsidP="00B63FB7">
      <w:pPr>
        <w:autoSpaceDE w:val="0"/>
        <w:autoSpaceDN w:val="0"/>
        <w:adjustRightInd w:val="0"/>
        <w:spacing w:after="0" w:line="240" w:lineRule="auto"/>
        <w:jc w:val="both"/>
        <w:rPr>
          <w:rFonts w:cstheme="minorHAnsi"/>
          <w:b/>
          <w:bCs/>
          <w:i/>
          <w:iCs/>
        </w:rPr>
      </w:pPr>
      <w:r w:rsidRPr="00B63FB7">
        <w:rPr>
          <w:rFonts w:cstheme="minorHAnsi"/>
          <w:b/>
          <w:bCs/>
          <w:i/>
          <w:iCs/>
        </w:rPr>
        <w:t>Clasificar consiste en agruparlos sistemáticamente por tipos para, de esa manera, reunir en</w:t>
      </w:r>
    </w:p>
    <w:p w:rsidR="00801215" w:rsidRPr="00B63FB7" w:rsidRDefault="00801215" w:rsidP="00B63FB7">
      <w:pPr>
        <w:autoSpaceDE w:val="0"/>
        <w:autoSpaceDN w:val="0"/>
        <w:adjustRightInd w:val="0"/>
        <w:spacing w:after="0" w:line="240" w:lineRule="auto"/>
        <w:jc w:val="both"/>
        <w:rPr>
          <w:rFonts w:cstheme="minorHAnsi"/>
          <w:b/>
          <w:bCs/>
          <w:i/>
          <w:iCs/>
        </w:rPr>
      </w:pPr>
      <w:r w:rsidRPr="00B63FB7">
        <w:rPr>
          <w:rFonts w:cstheme="minorHAnsi"/>
          <w:b/>
          <w:bCs/>
          <w:i/>
          <w:iCs/>
        </w:rPr>
        <w:t>grupos homogéneos a los que poseen ciertas características comunes que lo diferencien de</w:t>
      </w:r>
    </w:p>
    <w:p w:rsidR="00801215" w:rsidRPr="00B63FB7" w:rsidRDefault="00801215" w:rsidP="00B63FB7">
      <w:pPr>
        <w:jc w:val="both"/>
        <w:rPr>
          <w:rFonts w:cstheme="minorHAnsi"/>
          <w:b/>
          <w:bCs/>
          <w:i/>
          <w:iCs/>
        </w:rPr>
      </w:pPr>
      <w:r w:rsidRPr="00B63FB7">
        <w:rPr>
          <w:rFonts w:cstheme="minorHAnsi"/>
          <w:b/>
          <w:bCs/>
          <w:i/>
          <w:iCs/>
        </w:rPr>
        <w:t>los agrupados en otras categorías.</w:t>
      </w:r>
    </w:p>
    <w:p w:rsidR="00801215" w:rsidRPr="00B63FB7" w:rsidRDefault="00801215" w:rsidP="00B63FB7">
      <w:pPr>
        <w:autoSpaceDE w:val="0"/>
        <w:autoSpaceDN w:val="0"/>
        <w:adjustRightInd w:val="0"/>
        <w:spacing w:after="0" w:line="240" w:lineRule="auto"/>
        <w:jc w:val="both"/>
        <w:rPr>
          <w:rFonts w:cstheme="minorHAnsi"/>
          <w:b/>
          <w:bCs/>
          <w:i/>
          <w:iCs/>
        </w:rPr>
      </w:pPr>
      <w:r w:rsidRPr="00B63FB7">
        <w:rPr>
          <w:rFonts w:cstheme="minorHAnsi"/>
          <w:b/>
          <w:bCs/>
          <w:i/>
          <w:iCs/>
        </w:rPr>
        <w:t>b - Clasificación por su asignación</w:t>
      </w:r>
    </w:p>
    <w:p w:rsidR="00801215" w:rsidRPr="00B63FB7" w:rsidRDefault="00801215" w:rsidP="00B63FB7">
      <w:pPr>
        <w:autoSpaceDE w:val="0"/>
        <w:autoSpaceDN w:val="0"/>
        <w:adjustRightInd w:val="0"/>
        <w:spacing w:after="0" w:line="240" w:lineRule="auto"/>
        <w:jc w:val="both"/>
        <w:rPr>
          <w:rFonts w:cstheme="minorHAnsi"/>
        </w:rPr>
      </w:pPr>
      <w:r w:rsidRPr="00B63FB7">
        <w:rPr>
          <w:rFonts w:cstheme="minorHAnsi"/>
        </w:rPr>
        <w:t>En este ítem se analiza la relación entre un concepto de costo y un objeto de costeo, es decir la</w:t>
      </w:r>
    </w:p>
    <w:p w:rsidR="00801215" w:rsidRPr="00B63FB7" w:rsidRDefault="00801215" w:rsidP="00B63FB7">
      <w:pPr>
        <w:autoSpaceDE w:val="0"/>
        <w:autoSpaceDN w:val="0"/>
        <w:adjustRightInd w:val="0"/>
        <w:spacing w:after="0" w:line="240" w:lineRule="auto"/>
        <w:jc w:val="both"/>
        <w:rPr>
          <w:rFonts w:cstheme="minorHAnsi"/>
          <w:b/>
          <w:bCs/>
        </w:rPr>
      </w:pPr>
      <w:r w:rsidRPr="00B63FB7">
        <w:rPr>
          <w:rFonts w:cstheme="minorHAnsi"/>
        </w:rPr>
        <w:t>identificación de un concepto con el objeto receptor, clasificándolos en:</w:t>
      </w:r>
      <w:r w:rsidRPr="00B63FB7">
        <w:rPr>
          <w:rFonts w:cstheme="minorHAnsi"/>
          <w:b/>
          <w:bCs/>
        </w:rPr>
        <w:t>11</w:t>
      </w:r>
    </w:p>
    <w:p w:rsidR="00801215" w:rsidRPr="00B63FB7" w:rsidRDefault="00801215" w:rsidP="00B63FB7">
      <w:pPr>
        <w:autoSpaceDE w:val="0"/>
        <w:autoSpaceDN w:val="0"/>
        <w:adjustRightInd w:val="0"/>
        <w:spacing w:after="0" w:line="240" w:lineRule="auto"/>
        <w:jc w:val="both"/>
        <w:rPr>
          <w:rFonts w:cstheme="minorHAnsi"/>
          <w:b/>
          <w:bCs/>
          <w:i/>
          <w:iCs/>
        </w:rPr>
      </w:pPr>
      <w:r w:rsidRPr="00B63FB7">
        <w:rPr>
          <w:rFonts w:cstheme="minorHAnsi"/>
          <w:b/>
          <w:bCs/>
          <w:i/>
          <w:iCs/>
        </w:rPr>
        <w:t>a – Directos</w:t>
      </w:r>
    </w:p>
    <w:p w:rsidR="00801215" w:rsidRPr="00B63FB7" w:rsidRDefault="00801215" w:rsidP="00B63FB7">
      <w:pPr>
        <w:autoSpaceDE w:val="0"/>
        <w:autoSpaceDN w:val="0"/>
        <w:adjustRightInd w:val="0"/>
        <w:spacing w:after="0" w:line="240" w:lineRule="auto"/>
        <w:jc w:val="both"/>
        <w:rPr>
          <w:rFonts w:cstheme="minorHAnsi"/>
          <w:b/>
          <w:bCs/>
          <w:i/>
          <w:iCs/>
        </w:rPr>
      </w:pPr>
      <w:r w:rsidRPr="00B63FB7">
        <w:rPr>
          <w:rFonts w:cstheme="minorHAnsi"/>
          <w:b/>
          <w:bCs/>
          <w:i/>
          <w:iCs/>
        </w:rPr>
        <w:t>b - Indirectos</w:t>
      </w:r>
    </w:p>
    <w:p w:rsidR="00801215" w:rsidRPr="00B63FB7" w:rsidRDefault="00801215" w:rsidP="00B63FB7">
      <w:pPr>
        <w:autoSpaceDE w:val="0"/>
        <w:autoSpaceDN w:val="0"/>
        <w:adjustRightInd w:val="0"/>
        <w:spacing w:after="0" w:line="240" w:lineRule="auto"/>
        <w:jc w:val="both"/>
        <w:rPr>
          <w:rFonts w:cstheme="minorHAnsi"/>
          <w:b/>
          <w:bCs/>
          <w:i/>
          <w:iCs/>
        </w:rPr>
      </w:pPr>
      <w:r w:rsidRPr="00B63FB7">
        <w:rPr>
          <w:rFonts w:cstheme="minorHAnsi"/>
          <w:b/>
          <w:bCs/>
          <w:i/>
          <w:iCs/>
        </w:rPr>
        <w:t>Son “Costos Directos” aquellos conceptos que indudablemente integran el producto</w:t>
      </w:r>
    </w:p>
    <w:p w:rsidR="00801215" w:rsidRPr="00B63FB7" w:rsidRDefault="00801215" w:rsidP="00B63FB7">
      <w:pPr>
        <w:autoSpaceDE w:val="0"/>
        <w:autoSpaceDN w:val="0"/>
        <w:adjustRightInd w:val="0"/>
        <w:spacing w:after="0" w:line="240" w:lineRule="auto"/>
        <w:jc w:val="both"/>
        <w:rPr>
          <w:rFonts w:cstheme="minorHAnsi"/>
          <w:b/>
          <w:bCs/>
          <w:i/>
          <w:iCs/>
        </w:rPr>
      </w:pPr>
      <w:r w:rsidRPr="00B63FB7">
        <w:rPr>
          <w:rFonts w:cstheme="minorHAnsi"/>
          <w:b/>
          <w:bCs/>
          <w:i/>
          <w:iCs/>
        </w:rPr>
        <w:t>físicamente o significan alguna forma de acción sobre el mismo o sobre la prestación</w:t>
      </w:r>
    </w:p>
    <w:p w:rsidR="00801215" w:rsidRPr="00B63FB7" w:rsidRDefault="00801215" w:rsidP="00B63FB7">
      <w:pPr>
        <w:autoSpaceDE w:val="0"/>
        <w:autoSpaceDN w:val="0"/>
        <w:adjustRightInd w:val="0"/>
        <w:spacing w:after="0" w:line="240" w:lineRule="auto"/>
        <w:jc w:val="both"/>
        <w:rPr>
          <w:rFonts w:cstheme="minorHAnsi"/>
        </w:rPr>
      </w:pPr>
      <w:r w:rsidRPr="00B63FB7">
        <w:rPr>
          <w:rFonts w:cstheme="minorHAnsi"/>
          <w:b/>
          <w:bCs/>
          <w:i/>
          <w:iCs/>
        </w:rPr>
        <w:t>de un servicio</w:t>
      </w:r>
      <w:r w:rsidRPr="00B63FB7">
        <w:rPr>
          <w:rFonts w:cstheme="minorHAnsi"/>
        </w:rPr>
        <w:t>.</w:t>
      </w:r>
    </w:p>
    <w:p w:rsidR="00801215" w:rsidRPr="00B63FB7" w:rsidRDefault="00801215" w:rsidP="00B63FB7">
      <w:pPr>
        <w:autoSpaceDE w:val="0"/>
        <w:autoSpaceDN w:val="0"/>
        <w:adjustRightInd w:val="0"/>
        <w:spacing w:after="0" w:line="240" w:lineRule="auto"/>
        <w:jc w:val="both"/>
        <w:rPr>
          <w:rFonts w:cstheme="minorHAnsi"/>
        </w:rPr>
      </w:pPr>
      <w:r w:rsidRPr="00B63FB7">
        <w:rPr>
          <w:rFonts w:cstheme="minorHAnsi"/>
        </w:rPr>
        <w:t xml:space="preserve">Es costo directo la </w:t>
      </w:r>
      <w:r w:rsidRPr="00B63FB7">
        <w:rPr>
          <w:rFonts w:cstheme="minorHAnsi"/>
          <w:b/>
          <w:bCs/>
        </w:rPr>
        <w:t>Materia Prima</w:t>
      </w:r>
      <w:r w:rsidRPr="00B63FB7">
        <w:rPr>
          <w:rFonts w:cstheme="minorHAnsi"/>
        </w:rPr>
        <w:t>, ya que no quedan duda acerca de su integración física al</w:t>
      </w:r>
    </w:p>
    <w:p w:rsidR="00801215" w:rsidRPr="00B63FB7" w:rsidRDefault="00801215" w:rsidP="00B63FB7">
      <w:pPr>
        <w:autoSpaceDE w:val="0"/>
        <w:autoSpaceDN w:val="0"/>
        <w:adjustRightInd w:val="0"/>
        <w:spacing w:after="0" w:line="240" w:lineRule="auto"/>
        <w:jc w:val="both"/>
        <w:rPr>
          <w:rFonts w:cstheme="minorHAnsi"/>
        </w:rPr>
      </w:pPr>
      <w:r w:rsidRPr="00B63FB7">
        <w:rPr>
          <w:rFonts w:cstheme="minorHAnsi"/>
        </w:rPr>
        <w:t>producto.</w:t>
      </w:r>
    </w:p>
    <w:p w:rsidR="00801215" w:rsidRPr="00B63FB7" w:rsidRDefault="00801215" w:rsidP="00B63FB7">
      <w:pPr>
        <w:autoSpaceDE w:val="0"/>
        <w:autoSpaceDN w:val="0"/>
        <w:adjustRightInd w:val="0"/>
        <w:spacing w:after="0" w:line="240" w:lineRule="auto"/>
        <w:jc w:val="both"/>
        <w:rPr>
          <w:rFonts w:cstheme="minorHAnsi"/>
          <w:b/>
          <w:bCs/>
        </w:rPr>
      </w:pPr>
      <w:r w:rsidRPr="00B63FB7">
        <w:rPr>
          <w:rFonts w:cstheme="minorHAnsi"/>
        </w:rPr>
        <w:t xml:space="preserve">Al igual que la </w:t>
      </w:r>
      <w:r w:rsidRPr="00B63FB7">
        <w:rPr>
          <w:rFonts w:cstheme="minorHAnsi"/>
          <w:b/>
          <w:bCs/>
        </w:rPr>
        <w:t xml:space="preserve">Mano de Obra </w:t>
      </w:r>
      <w:r w:rsidRPr="00B63FB7">
        <w:rPr>
          <w:rFonts w:cstheme="minorHAnsi"/>
        </w:rPr>
        <w:t xml:space="preserve">utilizada en el proceso sobre el bien producido, o de la </w:t>
      </w:r>
      <w:r w:rsidRPr="00B63FB7">
        <w:rPr>
          <w:rFonts w:cstheme="minorHAnsi"/>
          <w:b/>
          <w:bCs/>
        </w:rPr>
        <w:t>Pintura</w:t>
      </w:r>
    </w:p>
    <w:p w:rsidR="00801215" w:rsidRPr="00B63FB7" w:rsidRDefault="00801215" w:rsidP="00B63FB7">
      <w:pPr>
        <w:autoSpaceDE w:val="0"/>
        <w:autoSpaceDN w:val="0"/>
        <w:adjustRightInd w:val="0"/>
        <w:spacing w:after="0" w:line="240" w:lineRule="auto"/>
        <w:jc w:val="both"/>
        <w:rPr>
          <w:rFonts w:cstheme="minorHAnsi"/>
        </w:rPr>
      </w:pPr>
      <w:r w:rsidRPr="00B63FB7">
        <w:rPr>
          <w:rFonts w:cstheme="minorHAnsi"/>
        </w:rPr>
        <w:t>utilizada en la terminación de un producto (</w:t>
      </w:r>
      <w:proofErr w:type="spellStart"/>
      <w:r w:rsidRPr="00B63FB7">
        <w:rPr>
          <w:rFonts w:cstheme="minorHAnsi"/>
        </w:rPr>
        <w:t>e</w:t>
      </w:r>
      <w:r w:rsidRPr="00B63FB7">
        <w:rPr>
          <w:rFonts w:cstheme="minorHAnsi"/>
          <w:i/>
          <w:iCs/>
        </w:rPr>
        <w:t>j</w:t>
      </w:r>
      <w:proofErr w:type="spellEnd"/>
      <w:r w:rsidRPr="00B63FB7">
        <w:rPr>
          <w:rFonts w:cstheme="minorHAnsi"/>
          <w:i/>
          <w:iCs/>
        </w:rPr>
        <w:t>: de un escritorio</w:t>
      </w:r>
      <w:r w:rsidRPr="00B63FB7">
        <w:rPr>
          <w:rFonts w:cstheme="minorHAnsi"/>
        </w:rPr>
        <w:t>).</w:t>
      </w:r>
    </w:p>
    <w:p w:rsidR="00801215" w:rsidRPr="00B63FB7" w:rsidRDefault="00801215" w:rsidP="00B63FB7">
      <w:pPr>
        <w:autoSpaceDE w:val="0"/>
        <w:autoSpaceDN w:val="0"/>
        <w:adjustRightInd w:val="0"/>
        <w:spacing w:after="0" w:line="240" w:lineRule="auto"/>
        <w:jc w:val="both"/>
        <w:rPr>
          <w:rFonts w:cstheme="minorHAnsi"/>
          <w:b/>
          <w:bCs/>
          <w:i/>
          <w:iCs/>
        </w:rPr>
      </w:pPr>
      <w:r w:rsidRPr="00B63FB7">
        <w:rPr>
          <w:rFonts w:cstheme="minorHAnsi"/>
          <w:b/>
          <w:bCs/>
          <w:i/>
          <w:iCs/>
        </w:rPr>
        <w:t>Son Costos Indirectos aquellos conceptos respecto de los cuales no resulta evidente</w:t>
      </w:r>
    </w:p>
    <w:p w:rsidR="00801215" w:rsidRPr="00B63FB7" w:rsidRDefault="00801215" w:rsidP="00B63FB7">
      <w:pPr>
        <w:autoSpaceDE w:val="0"/>
        <w:autoSpaceDN w:val="0"/>
        <w:adjustRightInd w:val="0"/>
        <w:spacing w:after="0" w:line="240" w:lineRule="auto"/>
        <w:jc w:val="both"/>
        <w:rPr>
          <w:rFonts w:cstheme="minorHAnsi"/>
          <w:b/>
          <w:bCs/>
          <w:i/>
          <w:iCs/>
        </w:rPr>
      </w:pPr>
      <w:r w:rsidRPr="00B63FB7">
        <w:rPr>
          <w:rFonts w:cstheme="minorHAnsi"/>
          <w:b/>
          <w:bCs/>
          <w:i/>
          <w:iCs/>
        </w:rPr>
        <w:t>la relación con el objeto de costeo.</w:t>
      </w:r>
    </w:p>
    <w:p w:rsidR="00801215" w:rsidRPr="00B63FB7" w:rsidRDefault="00801215" w:rsidP="00B63FB7">
      <w:pPr>
        <w:autoSpaceDE w:val="0"/>
        <w:autoSpaceDN w:val="0"/>
        <w:adjustRightInd w:val="0"/>
        <w:spacing w:after="0" w:line="240" w:lineRule="auto"/>
        <w:jc w:val="both"/>
        <w:rPr>
          <w:rFonts w:cstheme="minorHAnsi"/>
          <w:b/>
          <w:bCs/>
        </w:rPr>
      </w:pPr>
      <w:r w:rsidRPr="00B63FB7">
        <w:rPr>
          <w:rFonts w:cstheme="minorHAnsi"/>
        </w:rPr>
        <w:t xml:space="preserve">El costo del funcionamiento de la </w:t>
      </w:r>
      <w:r w:rsidRPr="00B63FB7">
        <w:rPr>
          <w:rFonts w:cstheme="minorHAnsi"/>
          <w:b/>
          <w:bCs/>
        </w:rPr>
        <w:t xml:space="preserve">Gerencia de Fábrica </w:t>
      </w:r>
      <w:r w:rsidRPr="00B63FB7">
        <w:rPr>
          <w:rFonts w:cstheme="minorHAnsi"/>
        </w:rPr>
        <w:t xml:space="preserve">es evidente que resulta un </w:t>
      </w:r>
      <w:r w:rsidRPr="00B63FB7">
        <w:rPr>
          <w:rFonts w:cstheme="minorHAnsi"/>
          <w:b/>
          <w:bCs/>
        </w:rPr>
        <w:t>Costo</w:t>
      </w:r>
    </w:p>
    <w:p w:rsidR="00801215" w:rsidRPr="00B63FB7" w:rsidRDefault="00801215" w:rsidP="00B63FB7">
      <w:pPr>
        <w:autoSpaceDE w:val="0"/>
        <w:autoSpaceDN w:val="0"/>
        <w:adjustRightInd w:val="0"/>
        <w:spacing w:after="0" w:line="240" w:lineRule="auto"/>
        <w:jc w:val="both"/>
        <w:rPr>
          <w:rFonts w:cstheme="minorHAnsi"/>
        </w:rPr>
      </w:pPr>
      <w:r w:rsidRPr="00B63FB7">
        <w:rPr>
          <w:rFonts w:cstheme="minorHAnsi"/>
          <w:b/>
          <w:bCs/>
        </w:rPr>
        <w:t xml:space="preserve">Indirecto </w:t>
      </w:r>
      <w:r w:rsidRPr="00B63FB7">
        <w:rPr>
          <w:rFonts w:cstheme="minorHAnsi"/>
        </w:rPr>
        <w:t xml:space="preserve">respecto al </w:t>
      </w:r>
      <w:r w:rsidRPr="00B63FB7">
        <w:rPr>
          <w:rFonts w:cstheme="minorHAnsi"/>
          <w:i/>
          <w:iCs/>
        </w:rPr>
        <w:t>objeto producto</w:t>
      </w:r>
      <w:r w:rsidRPr="00B63FB7">
        <w:rPr>
          <w:rFonts w:cstheme="minorHAnsi"/>
        </w:rPr>
        <w:t>.</w:t>
      </w:r>
    </w:p>
    <w:p w:rsidR="00801215" w:rsidRPr="00B63FB7" w:rsidRDefault="00801215" w:rsidP="00B63FB7">
      <w:pPr>
        <w:autoSpaceDE w:val="0"/>
        <w:autoSpaceDN w:val="0"/>
        <w:adjustRightInd w:val="0"/>
        <w:spacing w:after="0" w:line="240" w:lineRule="auto"/>
        <w:jc w:val="both"/>
        <w:rPr>
          <w:rFonts w:cstheme="minorHAnsi"/>
        </w:rPr>
      </w:pPr>
      <w:r w:rsidRPr="00B63FB7">
        <w:rPr>
          <w:rFonts w:cstheme="minorHAnsi"/>
        </w:rPr>
        <w:t xml:space="preserve">Cuando clasificamos a un concepto como </w:t>
      </w:r>
      <w:r w:rsidRPr="00B63FB7">
        <w:rPr>
          <w:rFonts w:cstheme="minorHAnsi"/>
          <w:b/>
          <w:bCs/>
        </w:rPr>
        <w:t xml:space="preserve">“Directo o Indirecto” </w:t>
      </w:r>
      <w:r w:rsidRPr="00B63FB7">
        <w:rPr>
          <w:rFonts w:cstheme="minorHAnsi"/>
        </w:rPr>
        <w:t>siempre no referimos al objeto</w:t>
      </w:r>
    </w:p>
    <w:p w:rsidR="00801215" w:rsidRPr="00B63FB7" w:rsidRDefault="00801215" w:rsidP="00B63FB7">
      <w:pPr>
        <w:autoSpaceDE w:val="0"/>
        <w:autoSpaceDN w:val="0"/>
        <w:adjustRightInd w:val="0"/>
        <w:spacing w:after="0" w:line="240" w:lineRule="auto"/>
        <w:jc w:val="both"/>
        <w:rPr>
          <w:rFonts w:cstheme="minorHAnsi"/>
        </w:rPr>
      </w:pPr>
      <w:r w:rsidRPr="00B63FB7">
        <w:rPr>
          <w:rFonts w:cstheme="minorHAnsi"/>
          <w:b/>
          <w:bCs/>
          <w:i/>
          <w:iCs/>
        </w:rPr>
        <w:t>“Producto”</w:t>
      </w:r>
      <w:r w:rsidRPr="00B63FB7">
        <w:rPr>
          <w:rFonts w:cstheme="minorHAnsi"/>
        </w:rPr>
        <w:t xml:space="preserve">, cuando deseamos referirnos a un servicio, a una unidad de costeo estructural o a un período de tiempo, debemos realizar la aclaración del </w:t>
      </w:r>
      <w:r w:rsidRPr="00B63FB7">
        <w:rPr>
          <w:rFonts w:cstheme="minorHAnsi"/>
          <w:b/>
          <w:bCs/>
          <w:i/>
          <w:iCs/>
        </w:rPr>
        <w:t xml:space="preserve">parámetro de referencia </w:t>
      </w:r>
      <w:r w:rsidRPr="00B63FB7">
        <w:rPr>
          <w:rFonts w:cstheme="minorHAnsi"/>
        </w:rPr>
        <w:t>(</w:t>
      </w:r>
      <w:r w:rsidRPr="00B63FB7">
        <w:rPr>
          <w:rFonts w:cstheme="minorHAnsi"/>
          <w:i/>
          <w:iCs/>
        </w:rPr>
        <w:t xml:space="preserve">Costo Directo Servicio Usina, Costo Indirecto Dpto. de </w:t>
      </w:r>
      <w:proofErr w:type="spellStart"/>
      <w:r w:rsidRPr="00B63FB7">
        <w:rPr>
          <w:rFonts w:cstheme="minorHAnsi"/>
          <w:i/>
          <w:iCs/>
        </w:rPr>
        <w:t>Pn</w:t>
      </w:r>
      <w:proofErr w:type="spellEnd"/>
      <w:r w:rsidRPr="00B63FB7">
        <w:rPr>
          <w:rFonts w:cstheme="minorHAnsi"/>
          <w:i/>
          <w:iCs/>
        </w:rPr>
        <w:t>. “A”, etc</w:t>
      </w:r>
      <w:r w:rsidRPr="00B63FB7">
        <w:rPr>
          <w:rFonts w:cstheme="minorHAnsi"/>
        </w:rPr>
        <w:t>.).</w:t>
      </w:r>
    </w:p>
    <w:p w:rsidR="00154127" w:rsidRPr="00B63FB7" w:rsidRDefault="00154127" w:rsidP="00B63FB7">
      <w:pPr>
        <w:autoSpaceDE w:val="0"/>
        <w:autoSpaceDN w:val="0"/>
        <w:adjustRightInd w:val="0"/>
        <w:spacing w:after="0" w:line="240" w:lineRule="auto"/>
        <w:jc w:val="both"/>
        <w:rPr>
          <w:rFonts w:cstheme="minorHAnsi"/>
          <w:b/>
          <w:bCs/>
          <w:i/>
          <w:iCs/>
        </w:rPr>
      </w:pPr>
      <w:r w:rsidRPr="00B63FB7">
        <w:rPr>
          <w:rFonts w:cstheme="minorHAnsi"/>
          <w:b/>
          <w:bCs/>
          <w:i/>
          <w:iCs/>
        </w:rPr>
        <w:t>Clasificación por su variabilidad</w:t>
      </w:r>
    </w:p>
    <w:p w:rsidR="00154127" w:rsidRPr="00B63FB7" w:rsidRDefault="00154127" w:rsidP="00B63FB7">
      <w:pPr>
        <w:autoSpaceDE w:val="0"/>
        <w:autoSpaceDN w:val="0"/>
        <w:adjustRightInd w:val="0"/>
        <w:spacing w:after="0" w:line="240" w:lineRule="auto"/>
        <w:jc w:val="both"/>
        <w:rPr>
          <w:rFonts w:cstheme="minorHAnsi"/>
          <w:b/>
          <w:bCs/>
        </w:rPr>
      </w:pPr>
      <w:r w:rsidRPr="00B63FB7">
        <w:rPr>
          <w:rFonts w:cstheme="minorHAnsi"/>
          <w:b/>
          <w:bCs/>
        </w:rPr>
        <w:t xml:space="preserve">La clasificación por </w:t>
      </w:r>
      <w:r w:rsidRPr="00B63FB7">
        <w:rPr>
          <w:rFonts w:cstheme="minorHAnsi"/>
          <w:b/>
          <w:bCs/>
          <w:i/>
          <w:iCs/>
        </w:rPr>
        <w:t xml:space="preserve">“variabilidad” </w:t>
      </w:r>
      <w:r w:rsidRPr="00B63FB7">
        <w:rPr>
          <w:rFonts w:cstheme="minorHAnsi"/>
          <w:b/>
          <w:bCs/>
        </w:rPr>
        <w:t>analiza el comportamiento de un concepto de</w:t>
      </w:r>
    </w:p>
    <w:p w:rsidR="00154127" w:rsidRPr="00B63FB7" w:rsidRDefault="00154127" w:rsidP="00B63FB7">
      <w:pPr>
        <w:autoSpaceDE w:val="0"/>
        <w:autoSpaceDN w:val="0"/>
        <w:adjustRightInd w:val="0"/>
        <w:spacing w:after="0" w:line="240" w:lineRule="auto"/>
        <w:jc w:val="both"/>
        <w:rPr>
          <w:rFonts w:cstheme="minorHAnsi"/>
          <w:b/>
          <w:bCs/>
        </w:rPr>
      </w:pPr>
      <w:r w:rsidRPr="00B63FB7">
        <w:rPr>
          <w:rFonts w:cstheme="minorHAnsi"/>
          <w:b/>
          <w:bCs/>
        </w:rPr>
        <w:t>costo en relación con las modificaciones en los niveles de actividad.</w:t>
      </w:r>
    </w:p>
    <w:p w:rsidR="00154127" w:rsidRPr="00B63FB7" w:rsidRDefault="00154127" w:rsidP="00B63FB7">
      <w:pPr>
        <w:autoSpaceDE w:val="0"/>
        <w:autoSpaceDN w:val="0"/>
        <w:adjustRightInd w:val="0"/>
        <w:spacing w:after="0" w:line="240" w:lineRule="auto"/>
        <w:jc w:val="both"/>
        <w:rPr>
          <w:rFonts w:cstheme="minorHAnsi"/>
        </w:rPr>
      </w:pPr>
      <w:r w:rsidRPr="00B63FB7">
        <w:rPr>
          <w:rFonts w:cstheme="minorHAnsi"/>
        </w:rPr>
        <w:t>El análisis de la variabilidad de conceptos resulta de gran importancia para la toma de decisiones</w:t>
      </w:r>
    </w:p>
    <w:p w:rsidR="00154127" w:rsidRPr="00B63FB7" w:rsidRDefault="00154127" w:rsidP="00B63FB7">
      <w:pPr>
        <w:autoSpaceDE w:val="0"/>
        <w:autoSpaceDN w:val="0"/>
        <w:adjustRightInd w:val="0"/>
        <w:spacing w:after="0" w:line="240" w:lineRule="auto"/>
        <w:jc w:val="both"/>
        <w:rPr>
          <w:rFonts w:cstheme="minorHAnsi"/>
        </w:rPr>
      </w:pPr>
      <w:r w:rsidRPr="00B63FB7">
        <w:rPr>
          <w:rFonts w:cstheme="minorHAnsi"/>
        </w:rPr>
        <w:t>y en especial cuando se desea aplicar determinados sistemas de costeo, y en la planificación para la toma de decisiones.</w:t>
      </w:r>
    </w:p>
    <w:p w:rsidR="00154127" w:rsidRPr="00B63FB7" w:rsidRDefault="00154127" w:rsidP="00B63FB7">
      <w:pPr>
        <w:autoSpaceDE w:val="0"/>
        <w:autoSpaceDN w:val="0"/>
        <w:adjustRightInd w:val="0"/>
        <w:spacing w:after="0" w:line="240" w:lineRule="auto"/>
        <w:jc w:val="both"/>
        <w:rPr>
          <w:rFonts w:cstheme="minorHAnsi"/>
        </w:rPr>
      </w:pPr>
      <w:r w:rsidRPr="00B63FB7">
        <w:rPr>
          <w:rFonts w:cstheme="minorHAnsi"/>
        </w:rPr>
        <w:t>Para analizar esta clasificación es fundamental la elección de una unidad del nivel de actividad</w:t>
      </w:r>
    </w:p>
    <w:p w:rsidR="00154127" w:rsidRPr="00B63FB7" w:rsidRDefault="00154127" w:rsidP="00B63FB7">
      <w:pPr>
        <w:autoSpaceDE w:val="0"/>
        <w:autoSpaceDN w:val="0"/>
        <w:adjustRightInd w:val="0"/>
        <w:spacing w:after="0" w:line="240" w:lineRule="auto"/>
        <w:jc w:val="both"/>
        <w:rPr>
          <w:rFonts w:cstheme="minorHAnsi"/>
        </w:rPr>
      </w:pPr>
      <w:r w:rsidRPr="00B63FB7">
        <w:rPr>
          <w:rFonts w:cstheme="minorHAnsi"/>
        </w:rPr>
        <w:lastRenderedPageBreak/>
        <w:t>que sea lo suficientemente representativa de la misma. En el área industrial se utilizan parámetros</w:t>
      </w:r>
    </w:p>
    <w:p w:rsidR="00154127" w:rsidRPr="00B63FB7" w:rsidRDefault="00154127" w:rsidP="00B63FB7">
      <w:pPr>
        <w:autoSpaceDE w:val="0"/>
        <w:autoSpaceDN w:val="0"/>
        <w:adjustRightInd w:val="0"/>
        <w:spacing w:after="0" w:line="240" w:lineRule="auto"/>
        <w:jc w:val="both"/>
        <w:rPr>
          <w:rFonts w:cstheme="minorHAnsi"/>
        </w:rPr>
      </w:pPr>
      <w:r w:rsidRPr="00B63FB7">
        <w:rPr>
          <w:rFonts w:cstheme="minorHAnsi"/>
        </w:rPr>
        <w:t>vinculados a cantidades de productos o de servicios y en otras áreas se basan en determinados</w:t>
      </w:r>
    </w:p>
    <w:p w:rsidR="00154127" w:rsidRPr="00B63FB7" w:rsidRDefault="00154127" w:rsidP="00B63FB7">
      <w:pPr>
        <w:autoSpaceDE w:val="0"/>
        <w:autoSpaceDN w:val="0"/>
        <w:adjustRightInd w:val="0"/>
        <w:spacing w:after="0" w:line="240" w:lineRule="auto"/>
        <w:jc w:val="both"/>
        <w:rPr>
          <w:rFonts w:cstheme="minorHAnsi"/>
        </w:rPr>
      </w:pPr>
      <w:r w:rsidRPr="00B63FB7">
        <w:rPr>
          <w:rFonts w:cstheme="minorHAnsi"/>
        </w:rPr>
        <w:t>parámetros físicos.</w:t>
      </w:r>
    </w:p>
    <w:p w:rsidR="00154127" w:rsidRPr="00B63FB7" w:rsidRDefault="00154127" w:rsidP="00B63FB7">
      <w:pPr>
        <w:autoSpaceDE w:val="0"/>
        <w:autoSpaceDN w:val="0"/>
        <w:adjustRightInd w:val="0"/>
        <w:spacing w:after="0" w:line="240" w:lineRule="auto"/>
        <w:jc w:val="both"/>
        <w:rPr>
          <w:rFonts w:cstheme="minorHAnsi"/>
        </w:rPr>
      </w:pPr>
      <w:r w:rsidRPr="00B63FB7">
        <w:rPr>
          <w:rFonts w:cstheme="minorHAnsi"/>
        </w:rPr>
        <w:t>Desde este punto de vista, tenemos:</w:t>
      </w:r>
    </w:p>
    <w:p w:rsidR="00154127" w:rsidRPr="00B63FB7" w:rsidRDefault="00154127" w:rsidP="00B63FB7">
      <w:pPr>
        <w:autoSpaceDE w:val="0"/>
        <w:autoSpaceDN w:val="0"/>
        <w:adjustRightInd w:val="0"/>
        <w:spacing w:after="0" w:line="240" w:lineRule="auto"/>
        <w:jc w:val="both"/>
        <w:rPr>
          <w:rFonts w:cstheme="minorHAnsi"/>
          <w:i/>
          <w:iCs/>
        </w:rPr>
      </w:pPr>
      <w:r w:rsidRPr="00B63FB7">
        <w:rPr>
          <w:rFonts w:cstheme="minorHAnsi"/>
        </w:rPr>
        <w:t xml:space="preserve">- </w:t>
      </w:r>
      <w:r w:rsidRPr="00B63FB7">
        <w:rPr>
          <w:rFonts w:cstheme="minorHAnsi"/>
          <w:i/>
          <w:iCs/>
        </w:rPr>
        <w:t>Costos Fijos</w:t>
      </w:r>
    </w:p>
    <w:p w:rsidR="00154127" w:rsidRPr="00B63FB7" w:rsidRDefault="00154127" w:rsidP="00B63FB7">
      <w:pPr>
        <w:autoSpaceDE w:val="0"/>
        <w:autoSpaceDN w:val="0"/>
        <w:adjustRightInd w:val="0"/>
        <w:spacing w:after="0" w:line="240" w:lineRule="auto"/>
        <w:jc w:val="both"/>
        <w:rPr>
          <w:rFonts w:cstheme="minorHAnsi"/>
          <w:i/>
          <w:iCs/>
        </w:rPr>
      </w:pPr>
      <w:r w:rsidRPr="00B63FB7">
        <w:rPr>
          <w:rFonts w:cstheme="minorHAnsi"/>
        </w:rPr>
        <w:t xml:space="preserve">- </w:t>
      </w:r>
      <w:r w:rsidRPr="00B63FB7">
        <w:rPr>
          <w:rFonts w:cstheme="minorHAnsi"/>
          <w:i/>
          <w:iCs/>
        </w:rPr>
        <w:t>Costos Variables</w:t>
      </w:r>
    </w:p>
    <w:p w:rsidR="00154127" w:rsidRPr="00B63FB7" w:rsidRDefault="00154127" w:rsidP="00B63FB7">
      <w:pPr>
        <w:autoSpaceDE w:val="0"/>
        <w:autoSpaceDN w:val="0"/>
        <w:adjustRightInd w:val="0"/>
        <w:spacing w:after="0" w:line="240" w:lineRule="auto"/>
        <w:jc w:val="both"/>
        <w:rPr>
          <w:rFonts w:cstheme="minorHAnsi"/>
          <w:i/>
          <w:iCs/>
        </w:rPr>
      </w:pPr>
      <w:r w:rsidRPr="00B63FB7">
        <w:rPr>
          <w:rFonts w:cstheme="minorHAnsi"/>
        </w:rPr>
        <w:t xml:space="preserve">- </w:t>
      </w:r>
      <w:r w:rsidRPr="00B63FB7">
        <w:rPr>
          <w:rFonts w:cstheme="minorHAnsi"/>
          <w:i/>
          <w:iCs/>
        </w:rPr>
        <w:t>Costos Semifijos</w:t>
      </w:r>
    </w:p>
    <w:p w:rsidR="00154127" w:rsidRPr="00B63FB7" w:rsidRDefault="00154127" w:rsidP="00B63FB7">
      <w:pPr>
        <w:autoSpaceDE w:val="0"/>
        <w:autoSpaceDN w:val="0"/>
        <w:adjustRightInd w:val="0"/>
        <w:spacing w:after="0" w:line="240" w:lineRule="auto"/>
        <w:jc w:val="both"/>
        <w:rPr>
          <w:rFonts w:cstheme="minorHAnsi"/>
          <w:i/>
          <w:iCs/>
        </w:rPr>
      </w:pPr>
      <w:r w:rsidRPr="00B63FB7">
        <w:rPr>
          <w:rFonts w:cstheme="minorHAnsi"/>
        </w:rPr>
        <w:t xml:space="preserve">- </w:t>
      </w:r>
      <w:r w:rsidRPr="00B63FB7">
        <w:rPr>
          <w:rFonts w:cstheme="minorHAnsi"/>
          <w:i/>
          <w:iCs/>
        </w:rPr>
        <w:t xml:space="preserve">Costos </w:t>
      </w:r>
      <w:proofErr w:type="spellStart"/>
      <w:r w:rsidRPr="00B63FB7">
        <w:rPr>
          <w:rFonts w:cstheme="minorHAnsi"/>
          <w:i/>
          <w:iCs/>
        </w:rPr>
        <w:t>Semivariables</w:t>
      </w:r>
      <w:proofErr w:type="spellEnd"/>
    </w:p>
    <w:p w:rsidR="00154127" w:rsidRPr="00B63FB7" w:rsidRDefault="00154127" w:rsidP="00B63FB7">
      <w:pPr>
        <w:autoSpaceDE w:val="0"/>
        <w:autoSpaceDN w:val="0"/>
        <w:adjustRightInd w:val="0"/>
        <w:spacing w:after="0" w:line="240" w:lineRule="auto"/>
        <w:jc w:val="both"/>
        <w:rPr>
          <w:rFonts w:cstheme="minorHAnsi"/>
          <w:b/>
          <w:bCs/>
          <w:i/>
          <w:iCs/>
        </w:rPr>
      </w:pPr>
      <w:r w:rsidRPr="00B63FB7">
        <w:rPr>
          <w:rFonts w:cstheme="minorHAnsi"/>
          <w:b/>
          <w:bCs/>
          <w:i/>
          <w:iCs/>
        </w:rPr>
        <w:t>Costos Fijos</w:t>
      </w:r>
    </w:p>
    <w:p w:rsidR="00154127" w:rsidRPr="00B63FB7" w:rsidRDefault="00154127" w:rsidP="00B63FB7">
      <w:pPr>
        <w:autoSpaceDE w:val="0"/>
        <w:autoSpaceDN w:val="0"/>
        <w:adjustRightInd w:val="0"/>
        <w:spacing w:after="0" w:line="240" w:lineRule="auto"/>
        <w:jc w:val="both"/>
        <w:rPr>
          <w:rFonts w:cstheme="minorHAnsi"/>
          <w:b/>
          <w:bCs/>
        </w:rPr>
      </w:pPr>
      <w:r w:rsidRPr="00B63FB7">
        <w:rPr>
          <w:rFonts w:cstheme="minorHAnsi"/>
          <w:b/>
          <w:bCs/>
        </w:rPr>
        <w:t xml:space="preserve">Son </w:t>
      </w:r>
      <w:r w:rsidRPr="00B63FB7">
        <w:rPr>
          <w:rFonts w:cstheme="minorHAnsi"/>
          <w:b/>
          <w:bCs/>
          <w:i/>
          <w:iCs/>
        </w:rPr>
        <w:t xml:space="preserve">“Costos Fijos” </w:t>
      </w:r>
      <w:r w:rsidRPr="00B63FB7">
        <w:rPr>
          <w:rFonts w:cstheme="minorHAnsi"/>
          <w:b/>
          <w:bCs/>
        </w:rPr>
        <w:t>aquellos cuyo comportamiento resulta absolutamente</w:t>
      </w:r>
    </w:p>
    <w:p w:rsidR="00154127" w:rsidRPr="00B63FB7" w:rsidRDefault="00154127" w:rsidP="00B63FB7">
      <w:pPr>
        <w:autoSpaceDE w:val="0"/>
        <w:autoSpaceDN w:val="0"/>
        <w:adjustRightInd w:val="0"/>
        <w:spacing w:after="0" w:line="240" w:lineRule="auto"/>
        <w:jc w:val="both"/>
        <w:rPr>
          <w:rFonts w:cstheme="minorHAnsi"/>
          <w:b/>
          <w:bCs/>
        </w:rPr>
      </w:pPr>
      <w:r w:rsidRPr="00B63FB7">
        <w:rPr>
          <w:rFonts w:cstheme="minorHAnsi"/>
          <w:b/>
          <w:bCs/>
        </w:rPr>
        <w:t>independiente e indiferente del nivel de actividad.</w:t>
      </w:r>
    </w:p>
    <w:p w:rsidR="00154127" w:rsidRPr="00B63FB7" w:rsidRDefault="00154127" w:rsidP="00B63FB7">
      <w:pPr>
        <w:autoSpaceDE w:val="0"/>
        <w:autoSpaceDN w:val="0"/>
        <w:adjustRightInd w:val="0"/>
        <w:spacing w:after="0" w:line="240" w:lineRule="auto"/>
        <w:jc w:val="both"/>
        <w:rPr>
          <w:rFonts w:cstheme="minorHAnsi"/>
        </w:rPr>
      </w:pPr>
      <w:r w:rsidRPr="00B63FB7">
        <w:rPr>
          <w:rFonts w:cstheme="minorHAnsi"/>
        </w:rPr>
        <w:t xml:space="preserve">Uno de los ejemplos clásicos es el del </w:t>
      </w:r>
      <w:r w:rsidRPr="00B63FB7">
        <w:rPr>
          <w:rFonts w:cstheme="minorHAnsi"/>
          <w:b/>
          <w:bCs/>
        </w:rPr>
        <w:t xml:space="preserve">Alquiler </w:t>
      </w:r>
      <w:r w:rsidRPr="00B63FB7">
        <w:rPr>
          <w:rFonts w:cstheme="minorHAnsi"/>
        </w:rPr>
        <w:t>que se devenga por el local en que funciona la</w:t>
      </w:r>
    </w:p>
    <w:p w:rsidR="00154127" w:rsidRPr="00B63FB7" w:rsidRDefault="00154127" w:rsidP="00B63FB7">
      <w:pPr>
        <w:autoSpaceDE w:val="0"/>
        <w:autoSpaceDN w:val="0"/>
        <w:adjustRightInd w:val="0"/>
        <w:spacing w:after="0" w:line="240" w:lineRule="auto"/>
        <w:jc w:val="both"/>
        <w:rPr>
          <w:rFonts w:cstheme="minorHAnsi"/>
          <w:b/>
          <w:bCs/>
        </w:rPr>
      </w:pPr>
      <w:r w:rsidRPr="00B63FB7">
        <w:rPr>
          <w:rFonts w:cstheme="minorHAnsi"/>
        </w:rPr>
        <w:t xml:space="preserve">planta industrial o en el caso que sea propiedad del Ente, la </w:t>
      </w:r>
      <w:r w:rsidRPr="00B63FB7">
        <w:rPr>
          <w:rFonts w:cstheme="minorHAnsi"/>
          <w:b/>
          <w:bCs/>
        </w:rPr>
        <w:t xml:space="preserve">amortización </w:t>
      </w:r>
      <w:r w:rsidRPr="00B63FB7">
        <w:rPr>
          <w:rFonts w:cstheme="minorHAnsi"/>
        </w:rPr>
        <w:t xml:space="preserve">del mismo y el </w:t>
      </w:r>
      <w:r w:rsidRPr="00B63FB7">
        <w:rPr>
          <w:rFonts w:cstheme="minorHAnsi"/>
          <w:b/>
          <w:bCs/>
        </w:rPr>
        <w:t>Impuesto</w:t>
      </w:r>
    </w:p>
    <w:p w:rsidR="00154127" w:rsidRPr="00B63FB7" w:rsidRDefault="00154127" w:rsidP="00B63FB7">
      <w:pPr>
        <w:autoSpaceDE w:val="0"/>
        <w:autoSpaceDN w:val="0"/>
        <w:adjustRightInd w:val="0"/>
        <w:spacing w:after="0" w:line="240" w:lineRule="auto"/>
        <w:jc w:val="both"/>
        <w:rPr>
          <w:rFonts w:cstheme="minorHAnsi"/>
          <w:i/>
          <w:iCs/>
        </w:rPr>
      </w:pPr>
      <w:r w:rsidRPr="00B63FB7">
        <w:rPr>
          <w:rFonts w:cstheme="minorHAnsi"/>
          <w:b/>
          <w:bCs/>
        </w:rPr>
        <w:t>Inmobiliario</w:t>
      </w:r>
      <w:r w:rsidRPr="00B63FB7">
        <w:rPr>
          <w:rFonts w:cstheme="minorHAnsi"/>
        </w:rPr>
        <w:t xml:space="preserve">. </w:t>
      </w:r>
      <w:r w:rsidRPr="00B63FB7">
        <w:rPr>
          <w:rFonts w:cstheme="minorHAnsi"/>
          <w:i/>
          <w:iCs/>
        </w:rPr>
        <w:t>Cualquiera sea el nivel de actividad- sin producción o utilización máxima de la capacidad, el</w:t>
      </w:r>
    </w:p>
    <w:p w:rsidR="00154127" w:rsidRPr="00B63FB7" w:rsidRDefault="00154127" w:rsidP="00B63FB7">
      <w:pPr>
        <w:autoSpaceDE w:val="0"/>
        <w:autoSpaceDN w:val="0"/>
        <w:adjustRightInd w:val="0"/>
        <w:spacing w:after="0" w:line="240" w:lineRule="auto"/>
        <w:jc w:val="both"/>
        <w:rPr>
          <w:rFonts w:cstheme="minorHAnsi"/>
        </w:rPr>
      </w:pPr>
      <w:r w:rsidRPr="00B63FB7">
        <w:rPr>
          <w:rFonts w:cstheme="minorHAnsi"/>
          <w:i/>
          <w:iCs/>
        </w:rPr>
        <w:t>costo siempre es el mismo-.</w:t>
      </w:r>
    </w:p>
    <w:p w:rsidR="00182C6F" w:rsidRPr="00B63FB7" w:rsidRDefault="00182C6F" w:rsidP="00B63FB7">
      <w:pPr>
        <w:autoSpaceDE w:val="0"/>
        <w:autoSpaceDN w:val="0"/>
        <w:adjustRightInd w:val="0"/>
        <w:spacing w:after="0" w:line="240" w:lineRule="auto"/>
        <w:jc w:val="both"/>
        <w:rPr>
          <w:rFonts w:cstheme="minorHAnsi"/>
          <w:b/>
          <w:bCs/>
          <w:i/>
          <w:iCs/>
        </w:rPr>
      </w:pPr>
      <w:r w:rsidRPr="00B63FB7">
        <w:rPr>
          <w:rFonts w:cstheme="minorHAnsi"/>
          <w:b/>
          <w:bCs/>
          <w:i/>
          <w:iCs/>
        </w:rPr>
        <w:t>Costos Variables</w:t>
      </w:r>
    </w:p>
    <w:p w:rsidR="00182C6F" w:rsidRPr="00B63FB7" w:rsidRDefault="00182C6F" w:rsidP="00B63FB7">
      <w:pPr>
        <w:autoSpaceDE w:val="0"/>
        <w:autoSpaceDN w:val="0"/>
        <w:adjustRightInd w:val="0"/>
        <w:spacing w:after="0" w:line="240" w:lineRule="auto"/>
        <w:jc w:val="both"/>
        <w:rPr>
          <w:rFonts w:cstheme="minorHAnsi"/>
          <w:b/>
          <w:bCs/>
        </w:rPr>
      </w:pPr>
      <w:r w:rsidRPr="00B63FB7">
        <w:rPr>
          <w:rFonts w:cstheme="minorHAnsi"/>
          <w:b/>
          <w:bCs/>
        </w:rPr>
        <w:t>Son “Costos Variables” aquellos cuyo comportamiento responde a una</w:t>
      </w:r>
    </w:p>
    <w:p w:rsidR="00182C6F" w:rsidRPr="00B63FB7" w:rsidRDefault="00182C6F" w:rsidP="00B63FB7">
      <w:pPr>
        <w:autoSpaceDE w:val="0"/>
        <w:autoSpaceDN w:val="0"/>
        <w:adjustRightInd w:val="0"/>
        <w:spacing w:after="0" w:line="240" w:lineRule="auto"/>
        <w:jc w:val="both"/>
        <w:rPr>
          <w:rFonts w:cstheme="minorHAnsi"/>
          <w:b/>
          <w:bCs/>
        </w:rPr>
      </w:pPr>
      <w:r w:rsidRPr="00B63FB7">
        <w:rPr>
          <w:rFonts w:cstheme="minorHAnsi"/>
          <w:b/>
          <w:bCs/>
        </w:rPr>
        <w:t>progresión aritmética de razón constante, en relación con la modificación del nivel</w:t>
      </w:r>
    </w:p>
    <w:p w:rsidR="00801215" w:rsidRPr="00B63FB7" w:rsidRDefault="00182C6F" w:rsidP="00B63FB7">
      <w:pPr>
        <w:autoSpaceDE w:val="0"/>
        <w:autoSpaceDN w:val="0"/>
        <w:adjustRightInd w:val="0"/>
        <w:spacing w:after="0" w:line="240" w:lineRule="auto"/>
        <w:jc w:val="both"/>
        <w:rPr>
          <w:rFonts w:cstheme="minorHAnsi"/>
          <w:i/>
          <w:iCs/>
        </w:rPr>
      </w:pPr>
      <w:r w:rsidRPr="00B63FB7">
        <w:rPr>
          <w:rFonts w:cstheme="minorHAnsi"/>
          <w:b/>
          <w:bCs/>
        </w:rPr>
        <w:t xml:space="preserve">de actividad </w:t>
      </w:r>
      <w:r w:rsidRPr="00B63FB7">
        <w:rPr>
          <w:rFonts w:cstheme="minorHAnsi"/>
        </w:rPr>
        <w:t>–c</w:t>
      </w:r>
      <w:r w:rsidRPr="00B63FB7">
        <w:rPr>
          <w:rFonts w:cstheme="minorHAnsi"/>
          <w:i/>
          <w:iCs/>
        </w:rPr>
        <w:t>aso típico de la “Materia Prima” cuando los precios se mantienen constantes ante los distintos niveles de actividad del Ente-.</w:t>
      </w:r>
    </w:p>
    <w:p w:rsidR="00182C6F" w:rsidRPr="00B63FB7" w:rsidRDefault="00182C6F" w:rsidP="00B63FB7">
      <w:pPr>
        <w:autoSpaceDE w:val="0"/>
        <w:autoSpaceDN w:val="0"/>
        <w:adjustRightInd w:val="0"/>
        <w:spacing w:after="0" w:line="240" w:lineRule="auto"/>
        <w:jc w:val="both"/>
        <w:rPr>
          <w:rFonts w:cstheme="minorHAnsi"/>
          <w:b/>
          <w:bCs/>
          <w:i/>
          <w:iCs/>
        </w:rPr>
      </w:pPr>
      <w:r w:rsidRPr="00B63FB7">
        <w:rPr>
          <w:rFonts w:cstheme="minorHAnsi"/>
          <w:b/>
          <w:bCs/>
          <w:i/>
          <w:iCs/>
        </w:rPr>
        <w:t>Costos Semifijos</w:t>
      </w:r>
    </w:p>
    <w:p w:rsidR="00182C6F" w:rsidRPr="00B63FB7" w:rsidRDefault="00182C6F" w:rsidP="00B63FB7">
      <w:pPr>
        <w:autoSpaceDE w:val="0"/>
        <w:autoSpaceDN w:val="0"/>
        <w:adjustRightInd w:val="0"/>
        <w:spacing w:after="0" w:line="240" w:lineRule="auto"/>
        <w:jc w:val="both"/>
        <w:rPr>
          <w:rFonts w:cstheme="minorHAnsi"/>
          <w:b/>
          <w:bCs/>
        </w:rPr>
      </w:pPr>
      <w:r w:rsidRPr="00B63FB7">
        <w:rPr>
          <w:rFonts w:cstheme="minorHAnsi"/>
          <w:b/>
          <w:bCs/>
        </w:rPr>
        <w:t>Se originan como consecuencia de un cambio en la armonía en la producción,</w:t>
      </w:r>
    </w:p>
    <w:p w:rsidR="00182C6F" w:rsidRPr="00B63FB7" w:rsidRDefault="00182C6F" w:rsidP="00B63FB7">
      <w:pPr>
        <w:autoSpaceDE w:val="0"/>
        <w:autoSpaceDN w:val="0"/>
        <w:adjustRightInd w:val="0"/>
        <w:spacing w:after="0" w:line="240" w:lineRule="auto"/>
        <w:jc w:val="both"/>
        <w:rPr>
          <w:rFonts w:cstheme="minorHAnsi"/>
          <w:i/>
          <w:iCs/>
        </w:rPr>
      </w:pPr>
      <w:r w:rsidRPr="00B63FB7">
        <w:rPr>
          <w:rFonts w:cstheme="minorHAnsi"/>
          <w:b/>
          <w:bCs/>
        </w:rPr>
        <w:t>tratándose de costos fijos que se modifican en función</w:t>
      </w:r>
      <w:r w:rsidRPr="00B63FB7">
        <w:rPr>
          <w:rFonts w:cstheme="minorHAnsi"/>
        </w:rPr>
        <w:t xml:space="preserve">: - </w:t>
      </w:r>
      <w:r w:rsidRPr="00B63FB7">
        <w:rPr>
          <w:rFonts w:cstheme="minorHAnsi"/>
          <w:b/>
          <w:bCs/>
        </w:rPr>
        <w:t xml:space="preserve">al nivel de actividad </w:t>
      </w:r>
      <w:r w:rsidRPr="00B63FB7">
        <w:rPr>
          <w:rFonts w:cstheme="minorHAnsi"/>
        </w:rPr>
        <w:t>–</w:t>
      </w:r>
      <w:r w:rsidRPr="00B63FB7">
        <w:rPr>
          <w:rFonts w:cstheme="minorHAnsi"/>
          <w:i/>
          <w:iCs/>
        </w:rPr>
        <w:t xml:space="preserve">costo de supervisión cuando trabajamos en uno, dos o tres turnos </w:t>
      </w:r>
      <w:r w:rsidRPr="00B63FB7">
        <w:rPr>
          <w:rFonts w:cstheme="minorHAnsi"/>
          <w:b/>
          <w:bCs/>
        </w:rPr>
        <w:t xml:space="preserve">del tiempo </w:t>
      </w:r>
      <w:r w:rsidRPr="00B63FB7">
        <w:rPr>
          <w:rFonts w:cstheme="minorHAnsi"/>
        </w:rPr>
        <w:t>–</w:t>
      </w:r>
      <w:r w:rsidRPr="00B63FB7">
        <w:rPr>
          <w:rFonts w:cstheme="minorHAnsi"/>
          <w:i/>
          <w:iCs/>
        </w:rPr>
        <w:t>Mano de Obra remunerada por día, es fijo en función al día y semifijo en función a la cantidad de días hábiles del período de costos–</w:t>
      </w:r>
    </w:p>
    <w:p w:rsidR="00182C6F" w:rsidRPr="00B63FB7" w:rsidRDefault="00182C6F" w:rsidP="00B63FB7">
      <w:pPr>
        <w:autoSpaceDE w:val="0"/>
        <w:autoSpaceDN w:val="0"/>
        <w:adjustRightInd w:val="0"/>
        <w:spacing w:after="0" w:line="240" w:lineRule="auto"/>
        <w:jc w:val="both"/>
        <w:rPr>
          <w:rFonts w:cstheme="minorHAnsi"/>
          <w:b/>
          <w:bCs/>
          <w:i/>
          <w:iCs/>
        </w:rPr>
      </w:pPr>
      <w:r w:rsidRPr="00B63FB7">
        <w:rPr>
          <w:rFonts w:cstheme="minorHAnsi"/>
          <w:b/>
          <w:bCs/>
          <w:i/>
          <w:iCs/>
        </w:rPr>
        <w:t xml:space="preserve">Costos </w:t>
      </w:r>
      <w:proofErr w:type="spellStart"/>
      <w:r w:rsidRPr="00B63FB7">
        <w:rPr>
          <w:rFonts w:cstheme="minorHAnsi"/>
          <w:b/>
          <w:bCs/>
          <w:i/>
          <w:iCs/>
        </w:rPr>
        <w:t>Semivariables</w:t>
      </w:r>
      <w:proofErr w:type="spellEnd"/>
    </w:p>
    <w:p w:rsidR="00182C6F" w:rsidRPr="00B63FB7" w:rsidRDefault="00182C6F" w:rsidP="00B63FB7">
      <w:pPr>
        <w:autoSpaceDE w:val="0"/>
        <w:autoSpaceDN w:val="0"/>
        <w:adjustRightInd w:val="0"/>
        <w:spacing w:after="0" w:line="240" w:lineRule="auto"/>
        <w:jc w:val="both"/>
        <w:rPr>
          <w:rFonts w:cstheme="minorHAnsi"/>
          <w:b/>
          <w:bCs/>
        </w:rPr>
      </w:pPr>
      <w:r w:rsidRPr="00B63FB7">
        <w:rPr>
          <w:rFonts w:cstheme="minorHAnsi"/>
          <w:b/>
          <w:bCs/>
        </w:rPr>
        <w:t xml:space="preserve">Son “Costos </w:t>
      </w:r>
      <w:proofErr w:type="spellStart"/>
      <w:r w:rsidRPr="00B63FB7">
        <w:rPr>
          <w:rFonts w:cstheme="minorHAnsi"/>
          <w:b/>
          <w:bCs/>
        </w:rPr>
        <w:t>Semivariables</w:t>
      </w:r>
      <w:proofErr w:type="spellEnd"/>
      <w:r w:rsidRPr="00B63FB7">
        <w:rPr>
          <w:rFonts w:cstheme="minorHAnsi"/>
          <w:b/>
          <w:bCs/>
        </w:rPr>
        <w:t>” aquellos que, aun respondiendo a una función</w:t>
      </w:r>
    </w:p>
    <w:p w:rsidR="00182C6F" w:rsidRPr="00B63FB7" w:rsidRDefault="00182C6F" w:rsidP="00B63FB7">
      <w:pPr>
        <w:autoSpaceDE w:val="0"/>
        <w:autoSpaceDN w:val="0"/>
        <w:adjustRightInd w:val="0"/>
        <w:spacing w:after="0" w:line="240" w:lineRule="auto"/>
        <w:jc w:val="both"/>
        <w:rPr>
          <w:rFonts w:cstheme="minorHAnsi"/>
          <w:i/>
          <w:iCs/>
        </w:rPr>
      </w:pPr>
      <w:r w:rsidRPr="00B63FB7">
        <w:rPr>
          <w:rFonts w:cstheme="minorHAnsi"/>
          <w:b/>
          <w:bCs/>
        </w:rPr>
        <w:t xml:space="preserve">continua y aumentando cada vez que se incrementa el nivel de actividad, la razón de aumento no es constante </w:t>
      </w:r>
      <w:r w:rsidRPr="00B63FB7">
        <w:rPr>
          <w:rFonts w:cstheme="minorHAnsi"/>
        </w:rPr>
        <w:t>–c</w:t>
      </w:r>
      <w:r w:rsidRPr="00B63FB7">
        <w:rPr>
          <w:rFonts w:cstheme="minorHAnsi"/>
          <w:i/>
          <w:iCs/>
        </w:rPr>
        <w:t>aso típico de una factura de consumo de energía eléctrica, que en su integración participan distintos factores– un importe fijo por su conexión y una parte variable en función a los niveles de consumo, que se puede ver alterado por cuestiones de políticas energéticas con costos incrementales o</w:t>
      </w:r>
    </w:p>
    <w:p w:rsidR="00182C6F" w:rsidRDefault="00182C6F" w:rsidP="00B63FB7">
      <w:pPr>
        <w:autoSpaceDE w:val="0"/>
        <w:autoSpaceDN w:val="0"/>
        <w:adjustRightInd w:val="0"/>
        <w:spacing w:after="0" w:line="240" w:lineRule="auto"/>
        <w:jc w:val="both"/>
        <w:rPr>
          <w:rFonts w:ascii="Arial,Italic" w:hAnsi="Arial,Italic" w:cs="Arial,Italic"/>
          <w:i/>
          <w:iCs/>
          <w:sz w:val="18"/>
          <w:szCs w:val="18"/>
        </w:rPr>
      </w:pPr>
      <w:proofErr w:type="spellStart"/>
      <w:r w:rsidRPr="00B63FB7">
        <w:rPr>
          <w:rFonts w:cstheme="minorHAnsi"/>
          <w:i/>
          <w:iCs/>
        </w:rPr>
        <w:t>decrementales</w:t>
      </w:r>
      <w:proofErr w:type="spellEnd"/>
      <w:r w:rsidRPr="00B63FB7">
        <w:rPr>
          <w:rFonts w:cstheme="minorHAnsi"/>
          <w:i/>
          <w:iCs/>
        </w:rPr>
        <w:t xml:space="preserve"> en función al consumo o a cuestiones temporales (horas del día, feriados, etc.)</w:t>
      </w:r>
      <w:r>
        <w:rPr>
          <w:rFonts w:ascii="Arial,Italic" w:hAnsi="Arial,Italic" w:cs="Arial,Italic"/>
          <w:i/>
          <w:iCs/>
          <w:sz w:val="18"/>
          <w:szCs w:val="18"/>
        </w:rPr>
        <w:t>.</w:t>
      </w:r>
    </w:p>
    <w:p w:rsidR="007615C9" w:rsidRDefault="007615C9" w:rsidP="007615C9">
      <w:pPr>
        <w:jc w:val="center"/>
        <w:rPr>
          <w:b/>
          <w:sz w:val="24"/>
          <w:szCs w:val="24"/>
          <w:u w:val="single"/>
        </w:rPr>
      </w:pPr>
      <w:r w:rsidRPr="002735D7">
        <w:rPr>
          <w:b/>
          <w:sz w:val="24"/>
          <w:szCs w:val="24"/>
          <w:u w:val="single"/>
        </w:rPr>
        <w:t>CPEM N° 46</w:t>
      </w:r>
    </w:p>
    <w:p w:rsidR="007615C9" w:rsidRPr="002735D7" w:rsidRDefault="007615C9" w:rsidP="007615C9">
      <w:pPr>
        <w:jc w:val="center"/>
        <w:rPr>
          <w:b/>
          <w:sz w:val="24"/>
          <w:szCs w:val="24"/>
          <w:u w:val="single"/>
        </w:rPr>
      </w:pPr>
      <w:r>
        <w:rPr>
          <w:b/>
          <w:sz w:val="24"/>
          <w:szCs w:val="24"/>
          <w:u w:val="single"/>
        </w:rPr>
        <w:t>Departamento Jurídico-Contable</w:t>
      </w:r>
    </w:p>
    <w:p w:rsidR="007615C9" w:rsidRPr="002735D7" w:rsidRDefault="007615C9" w:rsidP="007615C9">
      <w:pPr>
        <w:rPr>
          <w:sz w:val="24"/>
          <w:szCs w:val="24"/>
        </w:rPr>
      </w:pPr>
      <w:r w:rsidRPr="002735D7">
        <w:rPr>
          <w:b/>
          <w:sz w:val="24"/>
          <w:szCs w:val="24"/>
          <w:u w:val="single"/>
        </w:rPr>
        <w:t>Asignatura:</w:t>
      </w:r>
      <w:r w:rsidRPr="002735D7">
        <w:rPr>
          <w:sz w:val="24"/>
          <w:szCs w:val="24"/>
        </w:rPr>
        <w:t xml:space="preserve"> Taller de Práctica Profesional y Experiencia Laboral</w:t>
      </w:r>
    </w:p>
    <w:p w:rsidR="007615C9" w:rsidRPr="002735D7" w:rsidRDefault="007615C9" w:rsidP="007615C9">
      <w:pPr>
        <w:rPr>
          <w:sz w:val="24"/>
          <w:szCs w:val="24"/>
        </w:rPr>
      </w:pPr>
      <w:r w:rsidRPr="002735D7">
        <w:rPr>
          <w:b/>
          <w:sz w:val="24"/>
          <w:szCs w:val="24"/>
          <w:u w:val="single"/>
        </w:rPr>
        <w:t>Curso:</w:t>
      </w:r>
      <w:r>
        <w:rPr>
          <w:sz w:val="24"/>
          <w:szCs w:val="24"/>
        </w:rPr>
        <w:t xml:space="preserve">  5° “B”</w:t>
      </w:r>
    </w:p>
    <w:p w:rsidR="007615C9" w:rsidRDefault="007615C9" w:rsidP="007615C9">
      <w:pPr>
        <w:shd w:val="clear" w:color="auto" w:fill="FFFFFF"/>
        <w:spacing w:after="150" w:line="240" w:lineRule="auto"/>
        <w:jc w:val="both"/>
        <w:rPr>
          <w:rFonts w:ascii="Calibri" w:eastAsia="Times New Roman" w:hAnsi="Calibri" w:cs="Calibri"/>
          <w:color w:val="333333"/>
          <w:lang w:eastAsia="es-AR"/>
        </w:rPr>
      </w:pPr>
      <w:r w:rsidRPr="00BD66C5">
        <w:rPr>
          <w:rFonts w:ascii="Calibri" w:eastAsia="Times New Roman" w:hAnsi="Calibri" w:cs="Calibri"/>
          <w:b/>
          <w:color w:val="333333"/>
          <w:u w:val="single"/>
          <w:lang w:eastAsia="es-AR"/>
        </w:rPr>
        <w:t>Docente:</w:t>
      </w:r>
      <w:r>
        <w:rPr>
          <w:rFonts w:ascii="Calibri" w:eastAsia="Times New Roman" w:hAnsi="Calibri" w:cs="Calibri"/>
          <w:color w:val="333333"/>
          <w:lang w:eastAsia="es-AR"/>
        </w:rPr>
        <w:t xml:space="preserve">  Guillermo Ybarra</w:t>
      </w:r>
    </w:p>
    <w:p w:rsidR="007615C9" w:rsidRDefault="007615C9" w:rsidP="007615C9">
      <w:pPr>
        <w:shd w:val="clear" w:color="auto" w:fill="FFFFFF"/>
        <w:spacing w:after="150" w:line="240" w:lineRule="auto"/>
        <w:jc w:val="both"/>
        <w:rPr>
          <w:rFonts w:ascii="Calibri" w:eastAsia="Times New Roman" w:hAnsi="Calibri" w:cs="Calibri"/>
          <w:b/>
          <w:color w:val="333333"/>
          <w:lang w:eastAsia="es-AR"/>
        </w:rPr>
      </w:pPr>
      <w:r w:rsidRPr="005C3A33">
        <w:rPr>
          <w:rFonts w:ascii="Calibri" w:eastAsia="Times New Roman" w:hAnsi="Calibri" w:cs="Calibri"/>
          <w:b/>
          <w:color w:val="333333"/>
          <w:u w:val="single"/>
          <w:lang w:eastAsia="es-AR"/>
        </w:rPr>
        <w:t>Fecha de Entrega:</w:t>
      </w:r>
      <w:r w:rsidRPr="005C3A33">
        <w:rPr>
          <w:rFonts w:ascii="Calibri" w:eastAsia="Times New Roman" w:hAnsi="Calibri" w:cs="Calibri"/>
          <w:b/>
          <w:color w:val="333333"/>
          <w:lang w:eastAsia="es-AR"/>
        </w:rPr>
        <w:t xml:space="preserve"> una semana desde su publicación en la página del Colegio.</w:t>
      </w:r>
    </w:p>
    <w:p w:rsidR="007615C9" w:rsidRDefault="007615C9" w:rsidP="007615C9">
      <w:pPr>
        <w:jc w:val="center"/>
        <w:rPr>
          <w:b/>
        </w:rPr>
      </w:pPr>
      <w:r w:rsidRPr="00241E53">
        <w:rPr>
          <w:rFonts w:ascii="Calibri" w:eastAsia="Times New Roman" w:hAnsi="Calibri" w:cs="Calibri"/>
          <w:b/>
          <w:color w:val="333333"/>
          <w:u w:val="single"/>
          <w:lang w:eastAsia="es-AR"/>
        </w:rPr>
        <w:t>Actividad Práctica</w:t>
      </w:r>
      <w:r>
        <w:rPr>
          <w:rFonts w:ascii="Calibri" w:eastAsia="Times New Roman" w:hAnsi="Calibri" w:cs="Calibri"/>
          <w:b/>
          <w:color w:val="333333"/>
          <w:u w:val="single"/>
          <w:lang w:eastAsia="es-AR"/>
        </w:rPr>
        <w:t xml:space="preserve"> N° 9 Tema: “</w:t>
      </w:r>
      <w:r w:rsidRPr="00B21256">
        <w:rPr>
          <w:b/>
        </w:rPr>
        <w:t>Contabilidad de Costos: Concepto. Clasificación de Costos (Fijos- Variable- Directos- Indirectos)</w:t>
      </w:r>
    </w:p>
    <w:p w:rsidR="00BD3FAC" w:rsidRDefault="00BD3FAC" w:rsidP="00BD3FAC">
      <w:pPr>
        <w:rPr>
          <w:b/>
        </w:rPr>
      </w:pPr>
      <w:r>
        <w:rPr>
          <w:b/>
        </w:rPr>
        <w:lastRenderedPageBreak/>
        <w:t>Consigna: Deberán leer de manera comprensiva el Material que adjunta a la Actividad y de este modo podrán responder lo requerido en la misma, y sí existen dudas consultar. Gracias!!</w:t>
      </w:r>
    </w:p>
    <w:p w:rsidR="00B51C94" w:rsidRDefault="00B51C94" w:rsidP="00B51C94">
      <w:pPr>
        <w:pStyle w:val="Prrafodelista"/>
        <w:numPr>
          <w:ilvl w:val="0"/>
          <w:numId w:val="1"/>
        </w:numPr>
        <w:rPr>
          <w:b/>
        </w:rPr>
      </w:pPr>
      <w:r>
        <w:rPr>
          <w:b/>
        </w:rPr>
        <w:t>Definir la Contabilidad de Costos, de la Contabilidad Patrimonial y la Contabilidad de Gestión, ¿cuál de las dos hemos vistos hasta el momento de Primero a Quinto Año?</w:t>
      </w:r>
    </w:p>
    <w:p w:rsidR="00B51C94" w:rsidRDefault="00B51C94" w:rsidP="00B51C94">
      <w:pPr>
        <w:pStyle w:val="Prrafodelista"/>
        <w:numPr>
          <w:ilvl w:val="0"/>
          <w:numId w:val="1"/>
        </w:numPr>
        <w:rPr>
          <w:b/>
        </w:rPr>
      </w:pPr>
      <w:r>
        <w:rPr>
          <w:b/>
        </w:rPr>
        <w:t>¿Cuál es el concepto de Costo que enuncia el material Teórico enviado? Establecer las diferencias entre Costo, Gasto y pérdida.</w:t>
      </w:r>
    </w:p>
    <w:p w:rsidR="00B51C94" w:rsidRDefault="00B51C94" w:rsidP="00B51C94">
      <w:pPr>
        <w:pStyle w:val="Prrafodelista"/>
        <w:numPr>
          <w:ilvl w:val="0"/>
          <w:numId w:val="1"/>
        </w:numPr>
        <w:rPr>
          <w:b/>
        </w:rPr>
      </w:pPr>
      <w:r>
        <w:rPr>
          <w:b/>
        </w:rPr>
        <w:t>Describir qué son los Costos Directos e Indirectos</w:t>
      </w:r>
      <w:r w:rsidR="009F0027">
        <w:rPr>
          <w:b/>
        </w:rPr>
        <w:t>.</w:t>
      </w:r>
    </w:p>
    <w:p w:rsidR="009F0027" w:rsidRDefault="009F0027" w:rsidP="00B51C94">
      <w:pPr>
        <w:pStyle w:val="Prrafodelista"/>
        <w:numPr>
          <w:ilvl w:val="0"/>
          <w:numId w:val="1"/>
        </w:numPr>
        <w:rPr>
          <w:b/>
        </w:rPr>
      </w:pPr>
      <w:r>
        <w:rPr>
          <w:b/>
        </w:rPr>
        <w:t xml:space="preserve">Diferenciar los Costos Fijos y Costos Variables, Te animarías de tu idea de </w:t>
      </w:r>
      <w:proofErr w:type="spellStart"/>
      <w:proofErr w:type="gramStart"/>
      <w:r>
        <w:rPr>
          <w:b/>
        </w:rPr>
        <w:t>Microemprendimiento</w:t>
      </w:r>
      <w:proofErr w:type="spellEnd"/>
      <w:r w:rsidR="00CA634F">
        <w:rPr>
          <w:b/>
        </w:rPr>
        <w:t>(</w:t>
      </w:r>
      <w:proofErr w:type="gramEnd"/>
      <w:r w:rsidR="00CA634F">
        <w:rPr>
          <w:b/>
        </w:rPr>
        <w:t>la elegida por Ustedes en el Trabajo Práctico N° 6 y que venimos trabajando en prácticos sucesivos</w:t>
      </w:r>
      <w:bookmarkStart w:id="0" w:name="_GoBack"/>
      <w:bookmarkEnd w:id="0"/>
      <w:r w:rsidR="00CA634F">
        <w:rPr>
          <w:b/>
        </w:rPr>
        <w:t>)</w:t>
      </w:r>
      <w:r>
        <w:rPr>
          <w:b/>
        </w:rPr>
        <w:t xml:space="preserve"> identificar algunos Costos Fijos y Costos Variables.</w:t>
      </w:r>
    </w:p>
    <w:p w:rsidR="009F0027" w:rsidRPr="009F0027" w:rsidRDefault="009F0027" w:rsidP="009F0027">
      <w:pPr>
        <w:rPr>
          <w:b/>
        </w:rPr>
      </w:pPr>
      <w:r>
        <w:rPr>
          <w:b/>
        </w:rPr>
        <w:t xml:space="preserve">                                                          Prof. Guillermo Ybarra</w:t>
      </w:r>
    </w:p>
    <w:p w:rsidR="007615C9" w:rsidRDefault="007615C9" w:rsidP="00B63FB7">
      <w:pPr>
        <w:autoSpaceDE w:val="0"/>
        <w:autoSpaceDN w:val="0"/>
        <w:adjustRightInd w:val="0"/>
        <w:spacing w:after="0" w:line="240" w:lineRule="auto"/>
        <w:jc w:val="both"/>
      </w:pPr>
    </w:p>
    <w:sectPr w:rsidR="007615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8604D"/>
    <w:multiLevelType w:val="hybridMultilevel"/>
    <w:tmpl w:val="76EA74B0"/>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C77"/>
    <w:rsid w:val="00137613"/>
    <w:rsid w:val="00154127"/>
    <w:rsid w:val="00182C6F"/>
    <w:rsid w:val="002D5536"/>
    <w:rsid w:val="004B61A7"/>
    <w:rsid w:val="006403E6"/>
    <w:rsid w:val="00645C77"/>
    <w:rsid w:val="00655003"/>
    <w:rsid w:val="007615C9"/>
    <w:rsid w:val="007F6E99"/>
    <w:rsid w:val="00801215"/>
    <w:rsid w:val="009025A2"/>
    <w:rsid w:val="00942427"/>
    <w:rsid w:val="009F0027"/>
    <w:rsid w:val="00A33D2F"/>
    <w:rsid w:val="00B51C94"/>
    <w:rsid w:val="00B63FB7"/>
    <w:rsid w:val="00BD3FAC"/>
    <w:rsid w:val="00CA63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3F6B"/>
  <w15:chartTrackingRefBased/>
  <w15:docId w15:val="{2EA9A9E6-1E6D-4E10-AF38-A9F264FA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1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1298</Words>
  <Characters>7141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18</cp:revision>
  <dcterms:created xsi:type="dcterms:W3CDTF">2020-09-30T04:06:00Z</dcterms:created>
  <dcterms:modified xsi:type="dcterms:W3CDTF">2020-10-01T21:14:00Z</dcterms:modified>
</cp:coreProperties>
</file>