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77" w:rsidRDefault="00BC6077" w:rsidP="00BC6077">
      <w:pPr>
        <w:jc w:val="center"/>
        <w:rPr>
          <w:b/>
          <w:sz w:val="24"/>
          <w:szCs w:val="24"/>
          <w:u w:val="single"/>
        </w:rPr>
      </w:pPr>
      <w:r w:rsidRPr="002735D7">
        <w:rPr>
          <w:b/>
          <w:sz w:val="24"/>
          <w:szCs w:val="24"/>
          <w:u w:val="single"/>
        </w:rPr>
        <w:t>CPEM N° 46</w:t>
      </w:r>
    </w:p>
    <w:p w:rsidR="00BC6077" w:rsidRPr="002735D7" w:rsidRDefault="00BC6077" w:rsidP="00BC6077">
      <w:pPr>
        <w:jc w:val="center"/>
        <w:rPr>
          <w:b/>
          <w:sz w:val="24"/>
          <w:szCs w:val="24"/>
          <w:u w:val="single"/>
        </w:rPr>
      </w:pPr>
      <w:r>
        <w:rPr>
          <w:b/>
          <w:sz w:val="24"/>
          <w:szCs w:val="24"/>
          <w:u w:val="single"/>
        </w:rPr>
        <w:t>Departamento Jurídico-Contable</w:t>
      </w:r>
    </w:p>
    <w:p w:rsidR="00BC6077" w:rsidRPr="002735D7" w:rsidRDefault="00BC6077" w:rsidP="00BC6077">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BC6077" w:rsidRPr="002735D7" w:rsidRDefault="00BC6077" w:rsidP="00BC6077">
      <w:pPr>
        <w:rPr>
          <w:sz w:val="24"/>
          <w:szCs w:val="24"/>
        </w:rPr>
      </w:pPr>
      <w:r w:rsidRPr="002735D7">
        <w:rPr>
          <w:b/>
          <w:sz w:val="24"/>
          <w:szCs w:val="24"/>
          <w:u w:val="single"/>
        </w:rPr>
        <w:t>Curso:</w:t>
      </w:r>
      <w:r>
        <w:rPr>
          <w:sz w:val="24"/>
          <w:szCs w:val="24"/>
        </w:rPr>
        <w:t xml:space="preserve">  5° “B”</w:t>
      </w:r>
    </w:p>
    <w:p w:rsidR="00BC6077" w:rsidRDefault="00BC6077" w:rsidP="00BC6077">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color w:val="333333"/>
          <w:lang w:eastAsia="es-AR"/>
        </w:rPr>
        <w:t xml:space="preserve">  Guillermo Ybarra</w:t>
      </w:r>
    </w:p>
    <w:p w:rsidR="00BC6077" w:rsidRDefault="00BC6077" w:rsidP="00BC6077">
      <w:pPr>
        <w:shd w:val="clear" w:color="auto" w:fill="FFFFFF"/>
        <w:spacing w:after="150" w:line="240" w:lineRule="auto"/>
        <w:jc w:val="both"/>
        <w:rPr>
          <w:rFonts w:ascii="Calibri" w:eastAsia="Times New Roman" w:hAnsi="Calibri" w:cs="Calibri"/>
          <w:b/>
          <w:color w:val="333333"/>
          <w:lang w:eastAsia="es-AR"/>
        </w:rPr>
      </w:pPr>
      <w:r w:rsidRPr="005C3A33">
        <w:rPr>
          <w:rFonts w:ascii="Calibri" w:eastAsia="Times New Roman" w:hAnsi="Calibri" w:cs="Calibri"/>
          <w:b/>
          <w:color w:val="333333"/>
          <w:u w:val="single"/>
          <w:lang w:eastAsia="es-AR"/>
        </w:rPr>
        <w:t>Fecha de Entrega:</w:t>
      </w:r>
      <w:r w:rsidRPr="005C3A33">
        <w:rPr>
          <w:rFonts w:ascii="Calibri" w:eastAsia="Times New Roman" w:hAnsi="Calibri" w:cs="Calibri"/>
          <w:b/>
          <w:color w:val="333333"/>
          <w:lang w:eastAsia="es-AR"/>
        </w:rPr>
        <w:t xml:space="preserve"> una semana desde su publicación en la página del Colegio.</w:t>
      </w:r>
    </w:p>
    <w:p w:rsidR="00BC6077" w:rsidRPr="005C3A33" w:rsidRDefault="00BC6077" w:rsidP="00BC6077">
      <w:pPr>
        <w:shd w:val="clear" w:color="auto" w:fill="FFFFFF"/>
        <w:spacing w:after="150" w:line="240" w:lineRule="auto"/>
        <w:jc w:val="both"/>
        <w:rPr>
          <w:rFonts w:ascii="Calibri" w:eastAsia="Times New Roman" w:hAnsi="Calibri" w:cs="Calibri"/>
          <w:b/>
          <w:color w:val="333333"/>
          <w:lang w:eastAsia="es-AR"/>
        </w:rPr>
      </w:pPr>
      <w:r>
        <w:rPr>
          <w:rFonts w:ascii="Calibri" w:eastAsia="Times New Roman" w:hAnsi="Calibri" w:cs="Calibri"/>
          <w:b/>
          <w:color w:val="333333"/>
          <w:lang w:eastAsia="es-AR"/>
        </w:rPr>
        <w:t>Esperando se encuentren muy bien, quisiera agradecerles el compromiso asumido, que quedó evidenciado en sus entregas. Muchas gracias a todas/os</w:t>
      </w:r>
      <w:r w:rsidR="0001078C">
        <w:rPr>
          <w:rFonts w:ascii="Calibri" w:eastAsia="Times New Roman" w:hAnsi="Calibri" w:cs="Calibri"/>
          <w:b/>
          <w:color w:val="333333"/>
          <w:lang w:eastAsia="es-AR"/>
        </w:rPr>
        <w:t>. Cualquier consulta no duden en comunicarse.</w:t>
      </w:r>
      <w:bookmarkStart w:id="0" w:name="_GoBack"/>
      <w:bookmarkEnd w:id="0"/>
    </w:p>
    <w:p w:rsidR="00BC6077" w:rsidRDefault="00BC6077" w:rsidP="00BC6077">
      <w:pPr>
        <w:shd w:val="clear" w:color="auto" w:fill="FFFFFF"/>
        <w:spacing w:after="150" w:line="240" w:lineRule="auto"/>
        <w:jc w:val="center"/>
        <w:rPr>
          <w:rFonts w:ascii="Calibri" w:eastAsia="Times New Roman" w:hAnsi="Calibri" w:cs="Calibri"/>
          <w:b/>
          <w:color w:val="333333"/>
          <w:u w:val="single"/>
          <w:lang w:eastAsia="es-AR"/>
        </w:rPr>
      </w:pPr>
      <w:r w:rsidRPr="00241E53">
        <w:rPr>
          <w:rFonts w:ascii="Calibri" w:eastAsia="Times New Roman" w:hAnsi="Calibri" w:cs="Calibri"/>
          <w:b/>
          <w:color w:val="333333"/>
          <w:u w:val="single"/>
          <w:lang w:eastAsia="es-AR"/>
        </w:rPr>
        <w:t xml:space="preserve">Actividad Práctica </w:t>
      </w:r>
      <w:r>
        <w:rPr>
          <w:rFonts w:ascii="Calibri" w:eastAsia="Times New Roman" w:hAnsi="Calibri" w:cs="Calibri"/>
          <w:b/>
          <w:color w:val="333333"/>
          <w:u w:val="single"/>
          <w:lang w:eastAsia="es-AR"/>
        </w:rPr>
        <w:t>de Repaso de las cue</w:t>
      </w:r>
      <w:r w:rsidR="005458CD">
        <w:rPr>
          <w:rFonts w:ascii="Calibri" w:eastAsia="Times New Roman" w:hAnsi="Calibri" w:cs="Calibri"/>
          <w:b/>
          <w:color w:val="333333"/>
          <w:u w:val="single"/>
          <w:lang w:eastAsia="es-AR"/>
        </w:rPr>
        <w:t xml:space="preserve">stiones que se vislumbraron, </w:t>
      </w:r>
      <w:r>
        <w:rPr>
          <w:rFonts w:ascii="Calibri" w:eastAsia="Times New Roman" w:hAnsi="Calibri" w:cs="Calibri"/>
          <w:b/>
          <w:color w:val="333333"/>
          <w:u w:val="single"/>
          <w:lang w:eastAsia="es-AR"/>
        </w:rPr>
        <w:t>según sus entregas no se han</w:t>
      </w:r>
      <w:r w:rsidR="0070149D">
        <w:rPr>
          <w:rFonts w:ascii="Calibri" w:eastAsia="Times New Roman" w:hAnsi="Calibri" w:cs="Calibri"/>
          <w:b/>
          <w:color w:val="333333"/>
          <w:u w:val="single"/>
          <w:lang w:eastAsia="es-AR"/>
        </w:rPr>
        <w:t xml:space="preserve"> </w:t>
      </w:r>
      <w:r>
        <w:rPr>
          <w:rFonts w:ascii="Calibri" w:eastAsia="Times New Roman" w:hAnsi="Calibri" w:cs="Calibri"/>
          <w:b/>
          <w:color w:val="333333"/>
          <w:u w:val="single"/>
          <w:lang w:eastAsia="es-AR"/>
        </w:rPr>
        <w:t>comprendido.</w:t>
      </w:r>
    </w:p>
    <w:p w:rsidR="003F26C0" w:rsidRDefault="0070149D" w:rsidP="00C53D8E">
      <w:pPr>
        <w:shd w:val="clear" w:color="auto" w:fill="FFFFFF"/>
        <w:spacing w:after="150" w:line="240" w:lineRule="auto"/>
        <w:jc w:val="both"/>
        <w:rPr>
          <w:rFonts w:ascii="Arial" w:hAnsi="Arial" w:cs="Arial"/>
          <w:color w:val="000000"/>
        </w:rPr>
      </w:pPr>
      <w:r>
        <w:rPr>
          <w:rFonts w:ascii="Calibri" w:eastAsia="Times New Roman" w:hAnsi="Calibri" w:cs="Calibri"/>
          <w:b/>
          <w:color w:val="333333"/>
          <w:lang w:eastAsia="es-AR"/>
        </w:rPr>
        <w:t>Vamos a efectuar una pequeña reseña teórica de los mismos en dónde se observó un mayor grado de dificultad, según se me reveló en sus entregas, y por l</w:t>
      </w:r>
      <w:r w:rsidR="00247DBE">
        <w:rPr>
          <w:rFonts w:ascii="Calibri" w:eastAsia="Times New Roman" w:hAnsi="Calibri" w:cs="Calibri"/>
          <w:b/>
          <w:color w:val="333333"/>
          <w:lang w:eastAsia="es-AR"/>
        </w:rPr>
        <w:t>a consulta que hicieron algunas/os estudiantes y el tema fue en el armado del resumen ejecutivo</w:t>
      </w:r>
      <w:r w:rsidR="00FB33F0">
        <w:rPr>
          <w:rFonts w:ascii="Calibri" w:eastAsia="Times New Roman" w:hAnsi="Calibri" w:cs="Calibri"/>
          <w:b/>
          <w:color w:val="333333"/>
          <w:lang w:eastAsia="es-AR"/>
        </w:rPr>
        <w:t>, pero comencemos los aspectos teóricos</w:t>
      </w:r>
      <w:r w:rsidR="003F26C0">
        <w:rPr>
          <w:rFonts w:ascii="Calibri" w:eastAsia="Times New Roman" w:hAnsi="Calibri" w:cs="Calibri"/>
          <w:b/>
          <w:color w:val="333333"/>
          <w:lang w:eastAsia="es-AR"/>
        </w:rPr>
        <w:t>: dijimos que un Plan de Negocio “</w:t>
      </w:r>
      <w:r w:rsidR="003F26C0" w:rsidRPr="00851D2F">
        <w:rPr>
          <w:rFonts w:ascii="Arial" w:hAnsi="Arial" w:cs="Arial"/>
          <w:color w:val="000000"/>
        </w:rPr>
        <w:t>es un documento esencial para un empresario, grandes compañías y para una pequeña y mediana empresa. Es además una herramienta de trabajo, ya que por medio de su preparación se hace una evaluación de que tan factible es la idea de negocio</w:t>
      </w:r>
      <w:r w:rsidR="003F26C0">
        <w:rPr>
          <w:rFonts w:ascii="Arial" w:hAnsi="Arial" w:cs="Arial"/>
          <w:color w:val="000000"/>
        </w:rPr>
        <w:t>” acá el concepto no ofreció demasiados problemas</w:t>
      </w:r>
      <w:r w:rsidR="00102009">
        <w:rPr>
          <w:rFonts w:ascii="Arial" w:hAnsi="Arial" w:cs="Arial"/>
          <w:color w:val="000000"/>
        </w:rPr>
        <w:t>, solo se resa</w:t>
      </w:r>
      <w:r w:rsidR="00EA28FD">
        <w:rPr>
          <w:rFonts w:ascii="Arial" w:hAnsi="Arial" w:cs="Arial"/>
          <w:color w:val="000000"/>
        </w:rPr>
        <w:t>lta la importancia del concepto</w:t>
      </w:r>
      <w:r w:rsidR="003F26C0" w:rsidRPr="00851D2F">
        <w:rPr>
          <w:rFonts w:ascii="Arial" w:hAnsi="Arial" w:cs="Arial"/>
          <w:color w:val="000000"/>
        </w:rPr>
        <w:t>.</w:t>
      </w:r>
      <w:r w:rsidR="00EA28FD">
        <w:rPr>
          <w:rFonts w:ascii="Arial" w:hAnsi="Arial" w:cs="Arial"/>
          <w:color w:val="000000"/>
        </w:rPr>
        <w:t xml:space="preserve"> quizás la pregunta que pudo haber presentado inconvenientes en el primer práctico</w:t>
      </w:r>
      <w:r w:rsidR="00740788">
        <w:rPr>
          <w:rFonts w:ascii="Arial" w:hAnsi="Arial" w:cs="Arial"/>
          <w:color w:val="000000"/>
        </w:rPr>
        <w:t xml:space="preserve">, para algunas/os, es la siguiente: </w:t>
      </w:r>
      <w:r w:rsidR="00C53D8E" w:rsidRPr="00C271BC">
        <w:rPr>
          <w:rFonts w:ascii="Arial" w:eastAsia="Times New Roman" w:hAnsi="Arial" w:cs="Arial"/>
          <w:b/>
          <w:color w:val="000000"/>
          <w:sz w:val="24"/>
          <w:szCs w:val="24"/>
          <w:lang w:eastAsia="es-AR"/>
        </w:rPr>
        <w:t>¿Hay un tiempo determinado para realizar un plan de negocios? ¿en el escenario actual (inflación), que opinan al respecto?</w:t>
      </w:r>
      <w:r w:rsidR="00EA28FD">
        <w:rPr>
          <w:rFonts w:ascii="Arial" w:hAnsi="Arial" w:cs="Arial"/>
          <w:color w:val="000000"/>
        </w:rPr>
        <w:t xml:space="preserve"> </w:t>
      </w:r>
      <w:r w:rsidR="00982932">
        <w:rPr>
          <w:rFonts w:ascii="Arial" w:hAnsi="Arial" w:cs="Arial"/>
          <w:color w:val="000000"/>
        </w:rPr>
        <w:t xml:space="preserve">En </w:t>
      </w:r>
      <w:r w:rsidR="00C53D8E">
        <w:rPr>
          <w:rFonts w:ascii="Arial" w:hAnsi="Arial" w:cs="Arial"/>
          <w:color w:val="000000"/>
        </w:rPr>
        <w:t>realidad,</w:t>
      </w:r>
      <w:r w:rsidR="00982932">
        <w:rPr>
          <w:rFonts w:ascii="Arial" w:hAnsi="Arial" w:cs="Arial"/>
          <w:color w:val="000000"/>
        </w:rPr>
        <w:t xml:space="preserve"> no hay un determinado</w:t>
      </w:r>
      <w:r w:rsidR="00C53D8E">
        <w:rPr>
          <w:rFonts w:ascii="Arial" w:hAnsi="Arial" w:cs="Arial"/>
          <w:color w:val="000000"/>
        </w:rPr>
        <w:t xml:space="preserve"> tiempo</w:t>
      </w:r>
      <w:r w:rsidR="00982932">
        <w:rPr>
          <w:rFonts w:ascii="Arial" w:hAnsi="Arial" w:cs="Arial"/>
          <w:color w:val="000000"/>
        </w:rPr>
        <w:t xml:space="preserve"> para realizar un Plan de Negocio, es lógico que todos quisiéramos hacerlo en una Economía</w:t>
      </w:r>
      <w:r w:rsidR="00C53D8E">
        <w:rPr>
          <w:rFonts w:ascii="Arial" w:hAnsi="Arial" w:cs="Arial"/>
          <w:color w:val="000000"/>
        </w:rPr>
        <w:t xml:space="preserve"> Macroeconómicamente estable, con escaza o nula inflación, pero los escenarios ideales, son solo eso, </w:t>
      </w:r>
      <w:r w:rsidR="009B7354">
        <w:rPr>
          <w:rFonts w:ascii="Arial" w:hAnsi="Arial" w:cs="Arial"/>
          <w:color w:val="000000"/>
        </w:rPr>
        <w:t>y menos en este momento actual, lo que considero que se debe hacer, que nuestra propuesta de Plan de Negocio, de</w:t>
      </w:r>
      <w:r w:rsidR="00A21B6C">
        <w:rPr>
          <w:rFonts w:ascii="Arial" w:hAnsi="Arial" w:cs="Arial"/>
          <w:color w:val="000000"/>
        </w:rPr>
        <w:t>be</w:t>
      </w:r>
      <w:r w:rsidR="009B7354">
        <w:rPr>
          <w:rFonts w:ascii="Arial" w:hAnsi="Arial" w:cs="Arial"/>
          <w:color w:val="000000"/>
        </w:rPr>
        <w:t xml:space="preserve"> convertirse en un instrumento lo suficientemente flexible, como para considerar el impacto inflacionario</w:t>
      </w:r>
      <w:r w:rsidR="00A21B6C">
        <w:rPr>
          <w:rFonts w:ascii="Arial" w:hAnsi="Arial" w:cs="Arial"/>
          <w:color w:val="000000"/>
        </w:rPr>
        <w:t xml:space="preserve"> y en el caso que se haya efectuado en un momento de poca inflación, considerar la posibilidad de actualizar la estructura de costos planteada</w:t>
      </w:r>
      <w:r w:rsidR="00CB3D7B">
        <w:rPr>
          <w:rFonts w:ascii="Arial" w:hAnsi="Arial" w:cs="Arial"/>
          <w:color w:val="000000"/>
        </w:rPr>
        <w:t>, en otras cosas.</w:t>
      </w:r>
    </w:p>
    <w:p w:rsidR="00CB3D7B" w:rsidRDefault="00CB3D7B" w:rsidP="00C53D8E">
      <w:pPr>
        <w:shd w:val="clear" w:color="auto" w:fill="FFFFFF"/>
        <w:spacing w:after="150" w:line="240" w:lineRule="auto"/>
        <w:jc w:val="both"/>
        <w:rPr>
          <w:rFonts w:cstheme="minorHAnsi"/>
          <w:color w:val="33475B"/>
        </w:rPr>
      </w:pPr>
      <w:r>
        <w:rPr>
          <w:rFonts w:ascii="Arial" w:hAnsi="Arial" w:cs="Arial"/>
          <w:color w:val="000000"/>
        </w:rPr>
        <w:t xml:space="preserve">Hablamos de las partes </w:t>
      </w:r>
      <w:r w:rsidR="004056BD">
        <w:rPr>
          <w:rFonts w:ascii="Arial" w:hAnsi="Arial" w:cs="Arial"/>
          <w:color w:val="000000"/>
        </w:rPr>
        <w:t>que componen un Plan de Negocio, una de ella dijimos que era el Resumen Ejecutivo</w:t>
      </w:r>
      <w:r w:rsidR="00D0348D">
        <w:rPr>
          <w:rFonts w:ascii="Arial" w:hAnsi="Arial" w:cs="Arial"/>
          <w:color w:val="000000"/>
        </w:rPr>
        <w:t xml:space="preserve"> y si recordamos el concepto del mismo era:</w:t>
      </w:r>
      <w:r w:rsidR="00D0348D" w:rsidRPr="00D0348D">
        <w:t xml:space="preserve"> </w:t>
      </w:r>
      <w:hyperlink r:id="rId5" w:history="1">
        <w:r w:rsidR="00D0348D" w:rsidRPr="005D66BB">
          <w:rPr>
            <w:rFonts w:eastAsia="Times New Roman" w:cstheme="minorHAnsi"/>
            <w:color w:val="337AB7"/>
            <w:u w:val="single"/>
            <w:lang w:eastAsia="es-AR"/>
          </w:rPr>
          <w:t>Resumen ejecutivo</w:t>
        </w:r>
      </w:hyperlink>
      <w:r w:rsidR="00D0348D" w:rsidRPr="005D66BB">
        <w:rPr>
          <w:rFonts w:eastAsia="Times New Roman" w:cstheme="minorHAnsi"/>
          <w:color w:val="343E47"/>
          <w:lang w:eastAsia="es-AR"/>
        </w:rPr>
        <w:t>: en esta parte del plan de negocio debemos establecer las necesidades de nuestra empresa, tanto a nivel de capital y financiación como de recursos materiales y humanos,  y los objetivos que queremos conseguir: mercado, clientes,</w:t>
      </w:r>
      <w:r w:rsidR="00D0348D">
        <w:rPr>
          <w:rFonts w:eastAsia="Times New Roman" w:cstheme="minorHAnsi"/>
          <w:color w:val="343E47"/>
          <w:lang w:eastAsia="es-AR"/>
        </w:rPr>
        <w:t xml:space="preserve"> ventas, beneficios, potencial. </w:t>
      </w:r>
      <w:r w:rsidR="00D0348D" w:rsidRPr="00CA07FF">
        <w:rPr>
          <w:rFonts w:cstheme="minorHAnsi"/>
          <w:color w:val="33475B"/>
        </w:rPr>
        <w:t>El objetivo de un resumen ejecutivo es ofrecer a los lectores un panorama general sobre la empresa y el mercado antes de profundizar en los detalles.</w:t>
      </w:r>
    </w:p>
    <w:p w:rsidR="00D0348D" w:rsidRPr="00CA07FF" w:rsidRDefault="00D0348D" w:rsidP="00D0348D">
      <w:pPr>
        <w:numPr>
          <w:ilvl w:val="0"/>
          <w:numId w:val="1"/>
        </w:numPr>
        <w:spacing w:after="0" w:line="387" w:lineRule="atLeast"/>
        <w:ind w:left="0"/>
        <w:jc w:val="both"/>
        <w:textAlignment w:val="baseline"/>
        <w:rPr>
          <w:rFonts w:cstheme="minorHAnsi"/>
          <w:color w:val="33475B"/>
          <w:sz w:val="24"/>
          <w:szCs w:val="24"/>
        </w:rPr>
      </w:pPr>
      <w:r w:rsidRPr="00CA07FF">
        <w:rPr>
          <w:rStyle w:val="Textoennegrita"/>
          <w:rFonts w:cstheme="minorHAnsi"/>
          <w:color w:val="33475B"/>
          <w:sz w:val="24"/>
          <w:szCs w:val="24"/>
          <w:bdr w:val="none" w:sz="0" w:space="0" w:color="auto" w:frame="1"/>
        </w:rPr>
        <w:t>Resumen:</w:t>
      </w:r>
      <w:r w:rsidRPr="00CA07FF">
        <w:rPr>
          <w:rFonts w:cstheme="minorHAnsi"/>
          <w:color w:val="33475B"/>
          <w:sz w:val="24"/>
          <w:szCs w:val="24"/>
        </w:rPr>
        <w:t> explica brevemente de qué se trata la empresa, dónde se encuentra, qué vende y cuáles son sus clientes.</w:t>
      </w:r>
    </w:p>
    <w:p w:rsidR="00D0348D" w:rsidRPr="00CA07FF" w:rsidRDefault="00D0348D" w:rsidP="00D0348D">
      <w:pPr>
        <w:numPr>
          <w:ilvl w:val="0"/>
          <w:numId w:val="1"/>
        </w:numPr>
        <w:spacing w:after="0" w:line="387" w:lineRule="atLeast"/>
        <w:ind w:left="0"/>
        <w:jc w:val="both"/>
        <w:textAlignment w:val="baseline"/>
        <w:rPr>
          <w:rFonts w:cstheme="minorHAnsi"/>
          <w:color w:val="33475B"/>
          <w:sz w:val="24"/>
          <w:szCs w:val="24"/>
        </w:rPr>
      </w:pPr>
      <w:r w:rsidRPr="00CA07FF">
        <w:rPr>
          <w:rStyle w:val="Textoennegrita"/>
          <w:rFonts w:cstheme="minorHAnsi"/>
          <w:color w:val="33475B"/>
          <w:sz w:val="24"/>
          <w:szCs w:val="24"/>
          <w:bdr w:val="none" w:sz="0" w:space="0" w:color="auto" w:frame="1"/>
        </w:rPr>
        <w:t>Perfil de la empresa:</w:t>
      </w:r>
      <w:r w:rsidRPr="00CA07FF">
        <w:rPr>
          <w:rFonts w:cstheme="minorHAnsi"/>
          <w:color w:val="33475B"/>
          <w:sz w:val="24"/>
          <w:szCs w:val="24"/>
        </w:rPr>
        <w:t> explica brevemente la estructura del negocio, quiénes son los propietarios y qué experiencia o habilidad previas ofrecerán, y quiénes podrían ser los primeros empleados.</w:t>
      </w:r>
    </w:p>
    <w:p w:rsidR="00D0348D" w:rsidRPr="00CA07FF" w:rsidRDefault="00D0348D" w:rsidP="00D0348D">
      <w:pPr>
        <w:numPr>
          <w:ilvl w:val="0"/>
          <w:numId w:val="1"/>
        </w:numPr>
        <w:spacing w:after="0" w:line="387" w:lineRule="atLeast"/>
        <w:ind w:left="0"/>
        <w:jc w:val="both"/>
        <w:textAlignment w:val="baseline"/>
        <w:rPr>
          <w:rFonts w:cstheme="minorHAnsi"/>
          <w:color w:val="33475B"/>
          <w:sz w:val="24"/>
          <w:szCs w:val="24"/>
        </w:rPr>
      </w:pPr>
      <w:r w:rsidRPr="00CA07FF">
        <w:rPr>
          <w:rStyle w:val="Textoennegrita"/>
          <w:rFonts w:cstheme="minorHAnsi"/>
          <w:color w:val="33475B"/>
          <w:sz w:val="24"/>
          <w:szCs w:val="24"/>
          <w:bdr w:val="none" w:sz="0" w:space="0" w:color="auto" w:frame="1"/>
        </w:rPr>
        <w:t>Productos o servicios:</w:t>
      </w:r>
      <w:r w:rsidRPr="00CA07FF">
        <w:rPr>
          <w:rFonts w:cstheme="minorHAnsi"/>
          <w:color w:val="33475B"/>
          <w:sz w:val="24"/>
          <w:szCs w:val="24"/>
        </w:rPr>
        <w:t> explica brevemente qué venderá tu empresa.</w:t>
      </w:r>
    </w:p>
    <w:p w:rsidR="00D0348D" w:rsidRPr="00CA07FF" w:rsidRDefault="00D0348D" w:rsidP="00D0348D">
      <w:pPr>
        <w:numPr>
          <w:ilvl w:val="0"/>
          <w:numId w:val="1"/>
        </w:numPr>
        <w:spacing w:after="0" w:line="387" w:lineRule="atLeast"/>
        <w:ind w:left="0"/>
        <w:jc w:val="both"/>
        <w:textAlignment w:val="baseline"/>
        <w:rPr>
          <w:rFonts w:cstheme="minorHAnsi"/>
          <w:color w:val="33475B"/>
          <w:sz w:val="24"/>
          <w:szCs w:val="24"/>
        </w:rPr>
      </w:pPr>
      <w:r w:rsidRPr="00CA07FF">
        <w:rPr>
          <w:rStyle w:val="Textoennegrita"/>
          <w:rFonts w:cstheme="minorHAnsi"/>
          <w:color w:val="33475B"/>
          <w:sz w:val="24"/>
          <w:szCs w:val="24"/>
          <w:bdr w:val="none" w:sz="0" w:space="0" w:color="auto" w:frame="1"/>
        </w:rPr>
        <w:lastRenderedPageBreak/>
        <w:t>El mercado:</w:t>
      </w:r>
      <w:r w:rsidRPr="00CA07FF">
        <w:rPr>
          <w:rFonts w:cstheme="minorHAnsi"/>
          <w:color w:val="33475B"/>
          <w:sz w:val="24"/>
          <w:szCs w:val="24"/>
        </w:rPr>
        <w:t> explica brevemente los principales descubrimientos de tu análisis de mercado.</w:t>
      </w:r>
    </w:p>
    <w:p w:rsidR="00D0348D" w:rsidRDefault="00D0348D" w:rsidP="00D0348D">
      <w:pPr>
        <w:shd w:val="clear" w:color="auto" w:fill="FFFFFF"/>
        <w:spacing w:after="150" w:line="240" w:lineRule="auto"/>
        <w:jc w:val="both"/>
        <w:rPr>
          <w:rFonts w:cstheme="minorHAnsi"/>
          <w:color w:val="33475B"/>
          <w:sz w:val="24"/>
          <w:szCs w:val="24"/>
        </w:rPr>
      </w:pPr>
      <w:r w:rsidRPr="00CA07FF">
        <w:rPr>
          <w:rStyle w:val="Textoennegrita"/>
          <w:rFonts w:cstheme="minorHAnsi"/>
          <w:color w:val="33475B"/>
          <w:sz w:val="24"/>
          <w:szCs w:val="24"/>
          <w:bdr w:val="none" w:sz="0" w:space="0" w:color="auto" w:frame="1"/>
        </w:rPr>
        <w:t>Consideraciones financieras:</w:t>
      </w:r>
      <w:r w:rsidRPr="00CA07FF">
        <w:rPr>
          <w:rFonts w:cstheme="minorHAnsi"/>
          <w:color w:val="33475B"/>
          <w:sz w:val="24"/>
          <w:szCs w:val="24"/>
        </w:rPr>
        <w:t> explica brevemente cómo planeas financiar el negocio y cuáles son tus proyecciones financieras.</w:t>
      </w:r>
    </w:p>
    <w:p w:rsidR="00902FD9" w:rsidRDefault="00902FD9" w:rsidP="00621DFD">
      <w:pPr>
        <w:pStyle w:val="NormalWeb"/>
        <w:spacing w:before="192" w:beforeAutospacing="0" w:after="192" w:afterAutospacing="0"/>
        <w:ind w:left="360"/>
        <w:jc w:val="both"/>
        <w:textAlignment w:val="baseline"/>
        <w:rPr>
          <w:rFonts w:asciiTheme="minorHAnsi" w:hAnsiTheme="minorHAnsi" w:cstheme="minorHAnsi"/>
          <w:b/>
          <w:color w:val="555555"/>
        </w:rPr>
      </w:pPr>
      <w:r>
        <w:rPr>
          <w:rFonts w:cstheme="minorHAnsi"/>
          <w:color w:val="33475B"/>
        </w:rPr>
        <w:t>En la actividad N°6 En la consigna A decía:</w:t>
      </w:r>
      <w:r w:rsidRPr="00902FD9">
        <w:rPr>
          <w:rFonts w:cstheme="minorHAnsi"/>
          <w:color w:val="555555"/>
        </w:rPr>
        <w:t xml:space="preserve"> </w:t>
      </w:r>
      <w:r w:rsidRPr="00AE32F7">
        <w:rPr>
          <w:rFonts w:asciiTheme="minorHAnsi" w:hAnsiTheme="minorHAnsi" w:cstheme="minorHAnsi"/>
          <w:color w:val="555555"/>
        </w:rPr>
        <w:t>Confeccionar un listado de 7 ideas de Microempresas o emprendimientos que sean interesantes, realizables y factibles de llevar a cabo.</w:t>
      </w:r>
      <w:r>
        <w:rPr>
          <w:rFonts w:asciiTheme="minorHAnsi" w:hAnsiTheme="minorHAnsi" w:cstheme="minorHAnsi"/>
          <w:b/>
          <w:color w:val="555555"/>
        </w:rPr>
        <w:t xml:space="preserve"> Esto</w:t>
      </w:r>
      <w:r w:rsidR="00657DEB">
        <w:rPr>
          <w:rFonts w:asciiTheme="minorHAnsi" w:hAnsiTheme="minorHAnsi" w:cstheme="minorHAnsi"/>
          <w:b/>
          <w:color w:val="555555"/>
        </w:rPr>
        <w:t>,</w:t>
      </w:r>
      <w:r>
        <w:rPr>
          <w:rFonts w:asciiTheme="minorHAnsi" w:hAnsiTheme="minorHAnsi" w:cstheme="minorHAnsi"/>
          <w:b/>
          <w:color w:val="555555"/>
        </w:rPr>
        <w:t xml:space="preserve"> es quizás para aquellas/os que no lo que compre</w:t>
      </w:r>
      <w:r w:rsidR="0089794C">
        <w:rPr>
          <w:rFonts w:asciiTheme="minorHAnsi" w:hAnsiTheme="minorHAnsi" w:cstheme="minorHAnsi"/>
          <w:b/>
          <w:color w:val="555555"/>
        </w:rPr>
        <w:t>ndieron, o que no entregaron su</w:t>
      </w:r>
      <w:r>
        <w:rPr>
          <w:rFonts w:asciiTheme="minorHAnsi" w:hAnsiTheme="minorHAnsi" w:cstheme="minorHAnsi"/>
          <w:b/>
          <w:color w:val="555555"/>
        </w:rPr>
        <w:t xml:space="preserve"> actividad N° 6, primero era elegir siete ideas de Microempresas o emprendimientos</w:t>
      </w:r>
      <w:r w:rsidR="0089794C">
        <w:rPr>
          <w:rFonts w:asciiTheme="minorHAnsi" w:hAnsiTheme="minorHAnsi" w:cstheme="minorHAnsi"/>
          <w:b/>
          <w:color w:val="555555"/>
        </w:rPr>
        <w:t xml:space="preserve"> que le gustaría llevar a cabo, que les resultase interesantes, realizables y factible de llevar a cabo, en base a experiencia propia, en el caso que la tuviesen o por experiencia</w:t>
      </w:r>
      <w:r w:rsidR="00657DEB">
        <w:rPr>
          <w:rFonts w:asciiTheme="minorHAnsi" w:hAnsiTheme="minorHAnsi" w:cstheme="minorHAnsi"/>
          <w:b/>
          <w:color w:val="555555"/>
        </w:rPr>
        <w:t xml:space="preserve"> de terceros, después se esas siete ideas escoger, una, que es el inciso B), </w:t>
      </w:r>
      <w:r w:rsidR="002056E4">
        <w:rPr>
          <w:rFonts w:asciiTheme="minorHAnsi" w:hAnsiTheme="minorHAnsi" w:cstheme="minorHAnsi"/>
          <w:b/>
          <w:color w:val="555555"/>
        </w:rPr>
        <w:t>considerando las características antes señalada y el resto de los incisos, es empezar armar el resumen ejecutivo, recuerden que es un borrador, y es susceptible de ser mejorado, con los aportes que les fui haciendo.</w:t>
      </w:r>
      <w:r w:rsidR="00513D9D">
        <w:rPr>
          <w:rFonts w:asciiTheme="minorHAnsi" w:hAnsiTheme="minorHAnsi" w:cstheme="minorHAnsi"/>
          <w:b/>
          <w:color w:val="555555"/>
        </w:rPr>
        <w:t>(Esto es más que nada para aquellas/os que no lo hayan entregado o hecho o no se comprendió lo solicitado.</w:t>
      </w:r>
    </w:p>
    <w:p w:rsidR="00502A54" w:rsidRDefault="00502A54" w:rsidP="00621DFD">
      <w:pPr>
        <w:pStyle w:val="NormalWeb"/>
        <w:spacing w:before="192" w:beforeAutospacing="0" w:after="192" w:afterAutospacing="0"/>
        <w:ind w:left="360"/>
        <w:jc w:val="both"/>
        <w:textAlignment w:val="baseline"/>
        <w:rPr>
          <w:rFonts w:asciiTheme="minorHAnsi" w:hAnsiTheme="minorHAnsi" w:cstheme="minorHAnsi"/>
          <w:b/>
          <w:color w:val="555555"/>
          <w:u w:val="single"/>
        </w:rPr>
      </w:pPr>
      <w:r>
        <w:rPr>
          <w:rFonts w:asciiTheme="minorHAnsi" w:hAnsiTheme="minorHAnsi" w:cstheme="minorHAnsi"/>
          <w:b/>
          <w:color w:val="555555"/>
        </w:rPr>
        <w:t xml:space="preserve">                                        </w:t>
      </w:r>
      <w:r w:rsidRPr="00502A54">
        <w:rPr>
          <w:rFonts w:asciiTheme="minorHAnsi" w:hAnsiTheme="minorHAnsi" w:cstheme="minorHAnsi"/>
          <w:b/>
          <w:color w:val="555555"/>
          <w:u w:val="single"/>
        </w:rPr>
        <w:t>Actividad de Repaso</w:t>
      </w:r>
    </w:p>
    <w:p w:rsidR="00AD169D" w:rsidRPr="00DC0089" w:rsidRDefault="00AD169D" w:rsidP="00DC0089">
      <w:pPr>
        <w:pStyle w:val="Prrafodelista"/>
        <w:numPr>
          <w:ilvl w:val="0"/>
          <w:numId w:val="4"/>
        </w:numPr>
        <w:shd w:val="clear" w:color="auto" w:fill="FFFFFF"/>
        <w:spacing w:after="360" w:line="240" w:lineRule="auto"/>
        <w:jc w:val="both"/>
        <w:rPr>
          <w:rFonts w:ascii="Century Gothic" w:eastAsia="Times New Roman" w:hAnsi="Century Gothic" w:cs="Times New Roman"/>
          <w:color w:val="333333"/>
          <w:sz w:val="21"/>
          <w:szCs w:val="21"/>
          <w:lang w:eastAsia="es-AR"/>
        </w:rPr>
      </w:pPr>
      <w:r w:rsidRPr="00DC0089">
        <w:rPr>
          <w:rFonts w:ascii="Century Gothic" w:eastAsia="Times New Roman" w:hAnsi="Century Gothic" w:cs="Times New Roman"/>
          <w:color w:val="333333"/>
          <w:sz w:val="21"/>
          <w:szCs w:val="21"/>
          <w:lang w:eastAsia="es-AR"/>
        </w:rPr>
        <w:t>Hay muchas definiciones de lo que es un emprendedor, nosotros vamos a tomar como referencia la siguiente: </w:t>
      </w:r>
      <w:r w:rsidRPr="00DC0089">
        <w:rPr>
          <w:rFonts w:ascii="Century Gothic" w:eastAsia="Times New Roman" w:hAnsi="Century Gothic" w:cs="Times New Roman"/>
          <w:b/>
          <w:bCs/>
          <w:color w:val="333333"/>
          <w:sz w:val="21"/>
          <w:szCs w:val="21"/>
          <w:lang w:eastAsia="es-AR"/>
        </w:rPr>
        <w:t>Un emprendedor es aquella persona capaz de identificar una oportunidad de negocio y llevarla a cabo de una manera productiva. Invirtiendo su propio dinero, tiempo y conocimientos.</w:t>
      </w:r>
    </w:p>
    <w:p w:rsidR="00AD169D" w:rsidRPr="00AD169D" w:rsidRDefault="00AD169D" w:rsidP="006F4DCA">
      <w:pPr>
        <w:shd w:val="clear" w:color="auto" w:fill="FFFFFF"/>
        <w:spacing w:after="360" w:line="240" w:lineRule="auto"/>
        <w:jc w:val="both"/>
        <w:rPr>
          <w:rFonts w:ascii="Century Gothic" w:eastAsia="Times New Roman" w:hAnsi="Century Gothic" w:cs="Times New Roman"/>
          <w:color w:val="333333"/>
          <w:sz w:val="21"/>
          <w:szCs w:val="21"/>
          <w:lang w:eastAsia="es-AR"/>
        </w:rPr>
      </w:pPr>
      <w:r w:rsidRPr="00AD169D">
        <w:rPr>
          <w:rFonts w:ascii="Century Gothic" w:eastAsia="Times New Roman" w:hAnsi="Century Gothic" w:cs="Times New Roman"/>
          <w:color w:val="333333"/>
          <w:sz w:val="21"/>
          <w:szCs w:val="21"/>
          <w:lang w:eastAsia="es-AR"/>
        </w:rPr>
        <w:t>Una vez tenemos clara la definición de emprendedores cabe preguntarse lo siguiente: </w:t>
      </w:r>
      <w:r w:rsidRPr="00AD169D">
        <w:rPr>
          <w:rFonts w:ascii="Century Gothic" w:eastAsia="Times New Roman" w:hAnsi="Century Gothic" w:cs="Times New Roman"/>
          <w:b/>
          <w:bCs/>
          <w:color w:val="333333"/>
          <w:sz w:val="21"/>
          <w:szCs w:val="21"/>
          <w:lang w:eastAsia="es-AR"/>
        </w:rPr>
        <w:t>¿Cuántos tipos de emprendedores existen?</w:t>
      </w:r>
      <w:r w:rsidRPr="00AD169D">
        <w:rPr>
          <w:rFonts w:ascii="Century Gothic" w:eastAsia="Times New Roman" w:hAnsi="Century Gothic" w:cs="Times New Roman"/>
          <w:color w:val="333333"/>
          <w:sz w:val="21"/>
          <w:szCs w:val="21"/>
          <w:lang w:eastAsia="es-AR"/>
        </w:rPr>
        <w:t> Aunque hay división de opiniones respecto a esta cuestión clásicamente se diferencian ocho tipos de emprendedores.</w:t>
      </w:r>
    </w:p>
    <w:p w:rsidR="00AD169D" w:rsidRPr="00AD169D" w:rsidRDefault="00AD169D" w:rsidP="006F4DCA">
      <w:pPr>
        <w:numPr>
          <w:ilvl w:val="0"/>
          <w:numId w:val="3"/>
        </w:numPr>
        <w:shd w:val="clear" w:color="auto" w:fill="FFFFFF"/>
        <w:spacing w:before="100" w:beforeAutospacing="1" w:after="120" w:line="240" w:lineRule="auto"/>
        <w:jc w:val="both"/>
        <w:rPr>
          <w:rFonts w:ascii="Century Gothic" w:eastAsia="Times New Roman" w:hAnsi="Century Gothic" w:cs="Times New Roman"/>
          <w:color w:val="333333"/>
          <w:sz w:val="21"/>
          <w:szCs w:val="21"/>
          <w:lang w:eastAsia="es-AR"/>
        </w:rPr>
      </w:pPr>
      <w:r w:rsidRPr="00AD169D">
        <w:rPr>
          <w:rFonts w:ascii="Century Gothic" w:eastAsia="Times New Roman" w:hAnsi="Century Gothic" w:cs="Times New Roman"/>
          <w:b/>
          <w:bCs/>
          <w:color w:val="333333"/>
          <w:sz w:val="21"/>
          <w:szCs w:val="21"/>
          <w:lang w:eastAsia="es-AR"/>
        </w:rPr>
        <w:t>Emprendedores visionarios</w:t>
      </w:r>
      <w:r w:rsidRPr="00AD169D">
        <w:rPr>
          <w:rFonts w:ascii="Century Gothic" w:eastAsia="Times New Roman" w:hAnsi="Century Gothic" w:cs="Times New Roman"/>
          <w:color w:val="333333"/>
          <w:sz w:val="21"/>
          <w:szCs w:val="21"/>
          <w:lang w:eastAsia="es-AR"/>
        </w:rPr>
        <w:t>, aquellos emprendedores que se caracterizan por una clara vocación y pasión en todo lo que emprenden, son capaces de realizar varias tareas a la vez y resolverlas de forma eficiente. Sin embargo, corren el peligro de dispersarse y no llegar a concretar.</w:t>
      </w:r>
    </w:p>
    <w:p w:rsidR="00AD169D" w:rsidRPr="00AD169D" w:rsidRDefault="00AD169D" w:rsidP="006F4DCA">
      <w:pPr>
        <w:numPr>
          <w:ilvl w:val="0"/>
          <w:numId w:val="3"/>
        </w:numPr>
        <w:shd w:val="clear" w:color="auto" w:fill="FFFFFF"/>
        <w:spacing w:before="100" w:beforeAutospacing="1" w:after="120" w:line="240" w:lineRule="auto"/>
        <w:jc w:val="both"/>
        <w:rPr>
          <w:rFonts w:ascii="Century Gothic" w:eastAsia="Times New Roman" w:hAnsi="Century Gothic" w:cs="Times New Roman"/>
          <w:color w:val="333333"/>
          <w:sz w:val="21"/>
          <w:szCs w:val="21"/>
          <w:lang w:eastAsia="es-AR"/>
        </w:rPr>
      </w:pPr>
      <w:r w:rsidRPr="00AD169D">
        <w:rPr>
          <w:rFonts w:ascii="Century Gothic" w:eastAsia="Times New Roman" w:hAnsi="Century Gothic" w:cs="Times New Roman"/>
          <w:b/>
          <w:bCs/>
          <w:color w:val="333333"/>
          <w:sz w:val="21"/>
          <w:szCs w:val="21"/>
          <w:lang w:eastAsia="es-AR"/>
        </w:rPr>
        <w:t>Emprendedores por necesidad o sociales</w:t>
      </w:r>
      <w:r w:rsidRPr="00AD169D">
        <w:rPr>
          <w:rFonts w:ascii="Century Gothic" w:eastAsia="Times New Roman" w:hAnsi="Century Gothic" w:cs="Times New Roman"/>
          <w:color w:val="333333"/>
          <w:sz w:val="21"/>
          <w:szCs w:val="21"/>
          <w:lang w:eastAsia="es-AR"/>
        </w:rPr>
        <w:t xml:space="preserve">, aquellos que identifican necesidades ya existentes y luchan por cubrirlas. Su afán, es transformar el mundo hacia mejor. Se caracterizan por una gran capacidad de trabajo, empatía y solidaridad. No </w:t>
      </w:r>
      <w:r w:rsidR="006F4DCA" w:rsidRPr="00AD169D">
        <w:rPr>
          <w:rFonts w:ascii="Century Gothic" w:eastAsia="Times New Roman" w:hAnsi="Century Gothic" w:cs="Times New Roman"/>
          <w:color w:val="333333"/>
          <w:sz w:val="21"/>
          <w:szCs w:val="21"/>
          <w:lang w:eastAsia="es-AR"/>
        </w:rPr>
        <w:t>obstante,</w:t>
      </w:r>
      <w:r w:rsidRPr="00AD169D">
        <w:rPr>
          <w:rFonts w:ascii="Century Gothic" w:eastAsia="Times New Roman" w:hAnsi="Century Gothic" w:cs="Times New Roman"/>
          <w:color w:val="333333"/>
          <w:sz w:val="21"/>
          <w:szCs w:val="21"/>
          <w:lang w:eastAsia="es-AR"/>
        </w:rPr>
        <w:t xml:space="preserve"> es importante, que este tipo de emprendedores se den cuenta de que su labor tiene que ser igualmente sostenible para garantizar una continuidad, aunque su fin último, no sea lucrarse.</w:t>
      </w:r>
    </w:p>
    <w:p w:rsidR="00AD169D" w:rsidRPr="00AD169D" w:rsidRDefault="00AD169D" w:rsidP="006F4DCA">
      <w:pPr>
        <w:numPr>
          <w:ilvl w:val="0"/>
          <w:numId w:val="3"/>
        </w:numPr>
        <w:shd w:val="clear" w:color="auto" w:fill="FFFFFF"/>
        <w:spacing w:before="100" w:beforeAutospacing="1" w:after="120" w:line="240" w:lineRule="auto"/>
        <w:jc w:val="both"/>
        <w:rPr>
          <w:rFonts w:ascii="Century Gothic" w:eastAsia="Times New Roman" w:hAnsi="Century Gothic" w:cs="Times New Roman"/>
          <w:color w:val="333333"/>
          <w:sz w:val="21"/>
          <w:szCs w:val="21"/>
          <w:lang w:eastAsia="es-AR"/>
        </w:rPr>
      </w:pPr>
      <w:r w:rsidRPr="00AD169D">
        <w:rPr>
          <w:rFonts w:ascii="Century Gothic" w:eastAsia="Times New Roman" w:hAnsi="Century Gothic" w:cs="Times New Roman"/>
          <w:b/>
          <w:bCs/>
          <w:color w:val="333333"/>
          <w:sz w:val="21"/>
          <w:szCs w:val="21"/>
          <w:lang w:eastAsia="es-AR"/>
        </w:rPr>
        <w:t>Emprendedores persuasivos</w:t>
      </w:r>
      <w:r w:rsidRPr="00AD169D">
        <w:rPr>
          <w:rFonts w:ascii="Century Gothic" w:eastAsia="Times New Roman" w:hAnsi="Century Gothic" w:cs="Times New Roman"/>
          <w:color w:val="333333"/>
          <w:sz w:val="21"/>
          <w:szCs w:val="21"/>
          <w:lang w:eastAsia="es-AR"/>
        </w:rPr>
        <w:t>, se caracterizan por su gran carisma y poder de convicción. Su punto fuerte la capacidad de sumar colaboradores al proyecto. Por otro lado, estos colaboradores o seguidores se sienten más atraídos hacia la figura del líder que hacía la misión del proyecto o empresa.</w:t>
      </w:r>
    </w:p>
    <w:p w:rsidR="00AD169D" w:rsidRPr="00AD169D" w:rsidRDefault="00AD169D" w:rsidP="006F4DCA">
      <w:pPr>
        <w:numPr>
          <w:ilvl w:val="0"/>
          <w:numId w:val="3"/>
        </w:numPr>
        <w:shd w:val="clear" w:color="auto" w:fill="FFFFFF"/>
        <w:spacing w:before="100" w:beforeAutospacing="1" w:after="120" w:line="240" w:lineRule="auto"/>
        <w:jc w:val="both"/>
        <w:rPr>
          <w:rFonts w:ascii="Century Gothic" w:eastAsia="Times New Roman" w:hAnsi="Century Gothic" w:cs="Times New Roman"/>
          <w:color w:val="333333"/>
          <w:sz w:val="21"/>
          <w:szCs w:val="21"/>
          <w:lang w:eastAsia="es-AR"/>
        </w:rPr>
      </w:pPr>
      <w:r w:rsidRPr="00AD169D">
        <w:rPr>
          <w:rFonts w:ascii="Century Gothic" w:eastAsia="Times New Roman" w:hAnsi="Century Gothic" w:cs="Times New Roman"/>
          <w:b/>
          <w:bCs/>
          <w:color w:val="333333"/>
          <w:sz w:val="21"/>
          <w:szCs w:val="21"/>
          <w:lang w:eastAsia="es-AR"/>
        </w:rPr>
        <w:t>Emprendedores inversores</w:t>
      </w:r>
      <w:r w:rsidRPr="00AD169D">
        <w:rPr>
          <w:rFonts w:ascii="Century Gothic" w:eastAsia="Times New Roman" w:hAnsi="Century Gothic" w:cs="Times New Roman"/>
          <w:color w:val="333333"/>
          <w:sz w:val="21"/>
          <w:szCs w:val="21"/>
          <w:lang w:eastAsia="es-AR"/>
        </w:rPr>
        <w:t xml:space="preserve">, son aquellas personas que disponen de capital y deciden invertirlo en un nuevo proyecto. Entre este tipo de emprendedores, se suele dar una cierta distancia de las gestiones del día a día en la gestión </w:t>
      </w:r>
      <w:r w:rsidRPr="00AD169D">
        <w:rPr>
          <w:rFonts w:ascii="Century Gothic" w:eastAsia="Times New Roman" w:hAnsi="Century Gothic" w:cs="Times New Roman"/>
          <w:color w:val="333333"/>
          <w:sz w:val="21"/>
          <w:szCs w:val="21"/>
          <w:lang w:eastAsia="es-AR"/>
        </w:rPr>
        <w:lastRenderedPageBreak/>
        <w:t>del proyecto. Lo que puede generar un desinterés o abandono a la primera dificultad que se presente.</w:t>
      </w:r>
    </w:p>
    <w:p w:rsidR="00AD169D" w:rsidRPr="00AD169D" w:rsidRDefault="00AD169D" w:rsidP="006F4DCA">
      <w:pPr>
        <w:numPr>
          <w:ilvl w:val="0"/>
          <w:numId w:val="3"/>
        </w:numPr>
        <w:shd w:val="clear" w:color="auto" w:fill="FFFFFF"/>
        <w:spacing w:before="100" w:beforeAutospacing="1" w:after="120" w:line="240" w:lineRule="auto"/>
        <w:jc w:val="both"/>
        <w:rPr>
          <w:rFonts w:ascii="Century Gothic" w:eastAsia="Times New Roman" w:hAnsi="Century Gothic" w:cs="Times New Roman"/>
          <w:color w:val="333333"/>
          <w:sz w:val="21"/>
          <w:szCs w:val="21"/>
          <w:lang w:eastAsia="es-AR"/>
        </w:rPr>
      </w:pPr>
      <w:r w:rsidRPr="00AD169D">
        <w:rPr>
          <w:rFonts w:ascii="Century Gothic" w:eastAsia="Times New Roman" w:hAnsi="Century Gothic" w:cs="Times New Roman"/>
          <w:b/>
          <w:bCs/>
          <w:color w:val="333333"/>
          <w:sz w:val="21"/>
          <w:szCs w:val="21"/>
          <w:lang w:eastAsia="es-AR"/>
        </w:rPr>
        <w:t>Emprendedores especialistas,</w:t>
      </w:r>
      <w:r w:rsidRPr="00AD169D">
        <w:rPr>
          <w:rFonts w:ascii="Century Gothic" w:eastAsia="Times New Roman" w:hAnsi="Century Gothic" w:cs="Times New Roman"/>
          <w:color w:val="333333"/>
          <w:sz w:val="21"/>
          <w:szCs w:val="21"/>
          <w:lang w:eastAsia="es-AR"/>
        </w:rPr>
        <w:t> poseen conocimientos técnicos elevados lo que les lleva a trabajar de forma individual esto les puede suponer una gran desventaja ya que suelen presentar dificultad a la hora de reclutar y trabajar con nuevos miembros en el equipo.</w:t>
      </w:r>
    </w:p>
    <w:p w:rsidR="00AD169D" w:rsidRPr="00AD169D" w:rsidRDefault="00AD169D" w:rsidP="006F4DCA">
      <w:pPr>
        <w:numPr>
          <w:ilvl w:val="0"/>
          <w:numId w:val="3"/>
        </w:numPr>
        <w:shd w:val="clear" w:color="auto" w:fill="FFFFFF"/>
        <w:spacing w:before="100" w:beforeAutospacing="1" w:after="120" w:line="240" w:lineRule="auto"/>
        <w:jc w:val="both"/>
        <w:rPr>
          <w:rFonts w:ascii="Century Gothic" w:eastAsia="Times New Roman" w:hAnsi="Century Gothic" w:cs="Times New Roman"/>
          <w:color w:val="333333"/>
          <w:sz w:val="21"/>
          <w:szCs w:val="21"/>
          <w:lang w:eastAsia="es-AR"/>
        </w:rPr>
      </w:pPr>
      <w:r w:rsidRPr="00AD169D">
        <w:rPr>
          <w:rFonts w:ascii="Century Gothic" w:eastAsia="Times New Roman" w:hAnsi="Century Gothic" w:cs="Times New Roman"/>
          <w:b/>
          <w:bCs/>
          <w:color w:val="333333"/>
          <w:sz w:val="21"/>
          <w:szCs w:val="21"/>
          <w:lang w:eastAsia="es-AR"/>
        </w:rPr>
        <w:t>Rastreadores de oportunidades</w:t>
      </w:r>
      <w:r w:rsidRPr="00AD169D">
        <w:rPr>
          <w:rFonts w:ascii="Century Gothic" w:eastAsia="Times New Roman" w:hAnsi="Century Gothic" w:cs="Times New Roman"/>
          <w:color w:val="333333"/>
          <w:sz w:val="21"/>
          <w:szCs w:val="21"/>
          <w:lang w:eastAsia="es-AR"/>
        </w:rPr>
        <w:t>, como si de un sabueso se tratará este tipo de emprendedores saben identificar las oportunidades que les brindan los mercados y aprovecharlas. Sin embargo, muchas veces requiere motivación para ejecutar las acciones necesarias.</w:t>
      </w:r>
    </w:p>
    <w:p w:rsidR="00AD169D" w:rsidRPr="00AD169D" w:rsidRDefault="00AD169D" w:rsidP="006F4DCA">
      <w:pPr>
        <w:numPr>
          <w:ilvl w:val="0"/>
          <w:numId w:val="3"/>
        </w:numPr>
        <w:shd w:val="clear" w:color="auto" w:fill="FFFFFF"/>
        <w:spacing w:before="100" w:beforeAutospacing="1" w:after="120" w:line="240" w:lineRule="auto"/>
        <w:jc w:val="both"/>
        <w:rPr>
          <w:rFonts w:ascii="Century Gothic" w:eastAsia="Times New Roman" w:hAnsi="Century Gothic" w:cs="Times New Roman"/>
          <w:color w:val="333333"/>
          <w:sz w:val="21"/>
          <w:szCs w:val="21"/>
          <w:lang w:eastAsia="es-AR"/>
        </w:rPr>
      </w:pPr>
      <w:r w:rsidRPr="00AD169D">
        <w:rPr>
          <w:rFonts w:ascii="Century Gothic" w:eastAsia="Times New Roman" w:hAnsi="Century Gothic" w:cs="Times New Roman"/>
          <w:b/>
          <w:bCs/>
          <w:color w:val="333333"/>
          <w:sz w:val="21"/>
          <w:szCs w:val="21"/>
          <w:lang w:eastAsia="es-AR"/>
        </w:rPr>
        <w:t>Emprendedores por azar,</w:t>
      </w:r>
      <w:r w:rsidRPr="00AD169D">
        <w:rPr>
          <w:rFonts w:ascii="Century Gothic" w:eastAsia="Times New Roman" w:hAnsi="Century Gothic" w:cs="Times New Roman"/>
          <w:color w:val="333333"/>
          <w:sz w:val="21"/>
          <w:szCs w:val="21"/>
          <w:lang w:eastAsia="es-AR"/>
        </w:rPr>
        <w:t> aquellas personas que han emprendido un negocio de manera fortuita. En algunas ocasiones, esta forma de entender resulta productiva. Si bien es cierto, pero resulta imprescindible que estas personas posean una gran capacidad de visión. A menudo suelen carecer de compromiso y planificación del proyecto o empresa que han iniciado.</w:t>
      </w:r>
    </w:p>
    <w:p w:rsidR="00AD169D" w:rsidRPr="00AD169D" w:rsidRDefault="00AD169D" w:rsidP="006F4DCA">
      <w:pPr>
        <w:numPr>
          <w:ilvl w:val="0"/>
          <w:numId w:val="3"/>
        </w:numPr>
        <w:shd w:val="clear" w:color="auto" w:fill="FFFFFF"/>
        <w:spacing w:before="100" w:beforeAutospacing="1" w:after="120" w:line="240" w:lineRule="auto"/>
        <w:jc w:val="both"/>
        <w:rPr>
          <w:rFonts w:ascii="Century Gothic" w:eastAsia="Times New Roman" w:hAnsi="Century Gothic" w:cs="Times New Roman"/>
          <w:color w:val="333333"/>
          <w:sz w:val="21"/>
          <w:szCs w:val="21"/>
          <w:lang w:eastAsia="es-AR"/>
        </w:rPr>
      </w:pPr>
      <w:r w:rsidRPr="00AD169D">
        <w:rPr>
          <w:rFonts w:ascii="Century Gothic" w:eastAsia="Times New Roman" w:hAnsi="Century Gothic" w:cs="Times New Roman"/>
          <w:b/>
          <w:bCs/>
          <w:color w:val="333333"/>
          <w:sz w:val="21"/>
          <w:szCs w:val="21"/>
          <w:lang w:eastAsia="es-AR"/>
        </w:rPr>
        <w:t>Emprendedores intuitivos,</w:t>
      </w:r>
      <w:r w:rsidRPr="00AD169D">
        <w:rPr>
          <w:rFonts w:ascii="Century Gothic" w:eastAsia="Times New Roman" w:hAnsi="Century Gothic" w:cs="Times New Roman"/>
          <w:color w:val="333333"/>
          <w:sz w:val="21"/>
          <w:szCs w:val="21"/>
          <w:lang w:eastAsia="es-AR"/>
        </w:rPr>
        <w:t> poseen un gran instinto tanto para la creación como para la implementación y demás procesos necesarios para lograr los objetivos. El punto débil de este tipo de emprendedores es que muestran dificultad a la hora de controlar su pasión por la causa, lo que puede hacerle perder el norte en más de una ocasión.</w:t>
      </w:r>
    </w:p>
    <w:p w:rsidR="00AD169D" w:rsidRDefault="00AD169D" w:rsidP="006F4DCA">
      <w:pPr>
        <w:shd w:val="clear" w:color="auto" w:fill="FFFFFF"/>
        <w:spacing w:after="360" w:line="240" w:lineRule="auto"/>
        <w:jc w:val="both"/>
        <w:rPr>
          <w:rFonts w:ascii="Century Gothic" w:eastAsia="Times New Roman" w:hAnsi="Century Gothic" w:cs="Times New Roman"/>
          <w:b/>
          <w:color w:val="333333"/>
          <w:sz w:val="21"/>
          <w:szCs w:val="21"/>
          <w:lang w:eastAsia="es-AR"/>
        </w:rPr>
      </w:pPr>
      <w:r w:rsidRPr="00AD169D">
        <w:rPr>
          <w:rFonts w:ascii="Century Gothic" w:eastAsia="Times New Roman" w:hAnsi="Century Gothic" w:cs="Times New Roman"/>
          <w:color w:val="333333"/>
          <w:sz w:val="21"/>
          <w:szCs w:val="21"/>
          <w:lang w:eastAsia="es-AR"/>
        </w:rPr>
        <w:t>Antes de terminar con esta sección de </w:t>
      </w:r>
      <w:r w:rsidRPr="00AD169D">
        <w:rPr>
          <w:rFonts w:ascii="Century Gothic" w:eastAsia="Times New Roman" w:hAnsi="Century Gothic" w:cs="Times New Roman"/>
          <w:b/>
          <w:bCs/>
          <w:color w:val="333333"/>
          <w:sz w:val="21"/>
          <w:szCs w:val="21"/>
          <w:lang w:eastAsia="es-AR"/>
        </w:rPr>
        <w:t>tipos de emprendedores</w:t>
      </w:r>
      <w:r w:rsidRPr="00AD169D">
        <w:rPr>
          <w:rFonts w:ascii="Century Gothic" w:eastAsia="Times New Roman" w:hAnsi="Century Gothic" w:cs="Times New Roman"/>
          <w:color w:val="333333"/>
          <w:sz w:val="21"/>
          <w:szCs w:val="21"/>
          <w:lang w:eastAsia="es-AR"/>
        </w:rPr>
        <w:t> recalcar el hecho que esta clasificación es orientativa y una persona puede poseer varios tipos de emprendimiento e</w:t>
      </w:r>
      <w:r w:rsidR="006F4DCA">
        <w:rPr>
          <w:rFonts w:ascii="Century Gothic" w:eastAsia="Times New Roman" w:hAnsi="Century Gothic" w:cs="Times New Roman"/>
          <w:color w:val="333333"/>
          <w:sz w:val="21"/>
          <w:szCs w:val="21"/>
          <w:lang w:eastAsia="es-AR"/>
        </w:rPr>
        <w:t>n mayor o menor medida.</w:t>
      </w:r>
      <w:r w:rsidR="00513D9D">
        <w:rPr>
          <w:rFonts w:ascii="Century Gothic" w:eastAsia="Times New Roman" w:hAnsi="Century Gothic" w:cs="Times New Roman"/>
          <w:color w:val="333333"/>
          <w:sz w:val="21"/>
          <w:szCs w:val="21"/>
          <w:lang w:eastAsia="es-AR"/>
        </w:rPr>
        <w:t xml:space="preserve"> 1.</w:t>
      </w:r>
      <w:r w:rsidR="006F4DCA">
        <w:rPr>
          <w:rFonts w:ascii="Century Gothic" w:eastAsia="Times New Roman" w:hAnsi="Century Gothic" w:cs="Times New Roman"/>
          <w:color w:val="333333"/>
          <w:sz w:val="21"/>
          <w:szCs w:val="21"/>
          <w:lang w:eastAsia="es-AR"/>
        </w:rPr>
        <w:t xml:space="preserve"> </w:t>
      </w:r>
      <w:r w:rsidR="006F4DCA" w:rsidRPr="00DC0089">
        <w:rPr>
          <w:rFonts w:ascii="Century Gothic" w:eastAsia="Times New Roman" w:hAnsi="Century Gothic" w:cs="Times New Roman"/>
          <w:b/>
          <w:color w:val="333333"/>
          <w:sz w:val="21"/>
          <w:szCs w:val="21"/>
          <w:lang w:eastAsia="es-AR"/>
        </w:rPr>
        <w:t>¿Y vos qué tipo de emprendedor SOS o te identificas y Por qué</w:t>
      </w:r>
      <w:r w:rsidRPr="00AD169D">
        <w:rPr>
          <w:rFonts w:ascii="Century Gothic" w:eastAsia="Times New Roman" w:hAnsi="Century Gothic" w:cs="Times New Roman"/>
          <w:b/>
          <w:color w:val="333333"/>
          <w:sz w:val="21"/>
          <w:szCs w:val="21"/>
          <w:lang w:eastAsia="es-AR"/>
        </w:rPr>
        <w:t>?</w:t>
      </w:r>
    </w:p>
    <w:p w:rsidR="00C20164" w:rsidRPr="00513D9D" w:rsidRDefault="00C20164" w:rsidP="00C20164">
      <w:pPr>
        <w:pStyle w:val="Prrafodelista"/>
        <w:numPr>
          <w:ilvl w:val="0"/>
          <w:numId w:val="4"/>
        </w:numPr>
        <w:shd w:val="clear" w:color="auto" w:fill="FFFFFF"/>
        <w:spacing w:after="360" w:line="240" w:lineRule="auto"/>
        <w:jc w:val="both"/>
        <w:rPr>
          <w:rFonts w:ascii="Century Gothic" w:eastAsia="Times New Roman" w:hAnsi="Century Gothic" w:cs="Times New Roman"/>
          <w:b/>
          <w:color w:val="333333"/>
          <w:sz w:val="21"/>
          <w:szCs w:val="21"/>
          <w:lang w:eastAsia="es-AR"/>
        </w:rPr>
      </w:pPr>
      <w:r w:rsidRPr="00513D9D">
        <w:rPr>
          <w:rFonts w:ascii="Century Gothic" w:eastAsia="Times New Roman" w:hAnsi="Century Gothic" w:cs="Times New Roman"/>
          <w:b/>
          <w:color w:val="333333"/>
          <w:sz w:val="21"/>
          <w:szCs w:val="21"/>
          <w:lang w:eastAsia="es-AR"/>
        </w:rPr>
        <w:t>Definir y realizar un logo y pensar un nombre del emprendimiento, de acuerdo a la idea escogida de emprendimiento, en la Actividad N° 6.</w:t>
      </w:r>
    </w:p>
    <w:p w:rsidR="00C20164" w:rsidRPr="00513D9D" w:rsidRDefault="00C20164" w:rsidP="00C20164">
      <w:pPr>
        <w:pStyle w:val="Prrafodelista"/>
        <w:numPr>
          <w:ilvl w:val="0"/>
          <w:numId w:val="4"/>
        </w:numPr>
        <w:shd w:val="clear" w:color="auto" w:fill="FFFFFF"/>
        <w:spacing w:after="360" w:line="240" w:lineRule="auto"/>
        <w:jc w:val="both"/>
        <w:rPr>
          <w:rFonts w:ascii="Century Gothic" w:eastAsia="Times New Roman" w:hAnsi="Century Gothic" w:cs="Times New Roman"/>
          <w:b/>
          <w:color w:val="333333"/>
          <w:sz w:val="21"/>
          <w:szCs w:val="21"/>
          <w:lang w:eastAsia="es-AR"/>
        </w:rPr>
      </w:pPr>
      <w:r w:rsidRPr="00513D9D">
        <w:rPr>
          <w:rFonts w:ascii="Century Gothic" w:eastAsia="Times New Roman" w:hAnsi="Century Gothic" w:cs="Times New Roman"/>
          <w:b/>
          <w:color w:val="333333"/>
          <w:sz w:val="21"/>
          <w:szCs w:val="21"/>
          <w:lang w:eastAsia="es-AR"/>
        </w:rPr>
        <w:t>Completar las etapas del resumen ejecutivo, de la actividad N°6, esto para quienes no lo hayan hecho</w:t>
      </w:r>
    </w:p>
    <w:p w:rsidR="00C20164" w:rsidRDefault="00C20164" w:rsidP="00C20164">
      <w:pPr>
        <w:pStyle w:val="Prrafodelista"/>
        <w:numPr>
          <w:ilvl w:val="0"/>
          <w:numId w:val="4"/>
        </w:numPr>
        <w:shd w:val="clear" w:color="auto" w:fill="FFFFFF"/>
        <w:spacing w:after="360" w:line="240" w:lineRule="auto"/>
        <w:jc w:val="both"/>
        <w:rPr>
          <w:rFonts w:ascii="Century Gothic" w:eastAsia="Times New Roman" w:hAnsi="Century Gothic" w:cs="Times New Roman"/>
          <w:color w:val="333333"/>
          <w:sz w:val="21"/>
          <w:szCs w:val="21"/>
          <w:lang w:eastAsia="es-AR"/>
        </w:rPr>
      </w:pPr>
      <w:r w:rsidRPr="00513D9D">
        <w:rPr>
          <w:rFonts w:ascii="Century Gothic" w:eastAsia="Times New Roman" w:hAnsi="Century Gothic" w:cs="Times New Roman"/>
          <w:b/>
          <w:color w:val="333333"/>
          <w:sz w:val="21"/>
          <w:szCs w:val="21"/>
          <w:lang w:eastAsia="es-AR"/>
        </w:rPr>
        <w:t>Definir la estructura o escala del Emprendimiento</w:t>
      </w:r>
      <w:r w:rsidR="00513D9D">
        <w:rPr>
          <w:rFonts w:ascii="Century Gothic" w:eastAsia="Times New Roman" w:hAnsi="Century Gothic" w:cs="Times New Roman"/>
          <w:b/>
          <w:color w:val="333333"/>
          <w:sz w:val="21"/>
          <w:szCs w:val="21"/>
          <w:lang w:eastAsia="es-AR"/>
        </w:rPr>
        <w:t xml:space="preserve"> </w:t>
      </w:r>
      <w:r w:rsidRPr="00513D9D">
        <w:rPr>
          <w:rFonts w:ascii="Century Gothic" w:eastAsia="Times New Roman" w:hAnsi="Century Gothic" w:cs="Times New Roman"/>
          <w:b/>
          <w:color w:val="333333"/>
          <w:sz w:val="21"/>
          <w:szCs w:val="21"/>
          <w:lang w:eastAsia="es-AR"/>
        </w:rPr>
        <w:t>(grande, Mediano o pequeño)</w:t>
      </w:r>
    </w:p>
    <w:p w:rsidR="00DB1FF3" w:rsidRPr="00DB1FF3" w:rsidRDefault="00D90262" w:rsidP="00DB1FF3">
      <w:pPr>
        <w:pStyle w:val="Prrafodelista"/>
        <w:numPr>
          <w:ilvl w:val="0"/>
          <w:numId w:val="4"/>
        </w:numPr>
        <w:shd w:val="clear" w:color="auto" w:fill="FFFFFF"/>
        <w:spacing w:after="0" w:line="240" w:lineRule="auto"/>
        <w:jc w:val="both"/>
        <w:rPr>
          <w:rFonts w:ascii="Helvetica" w:eastAsia="Times New Roman" w:hAnsi="Helvetica" w:cs="Helvetica"/>
          <w:color w:val="333333"/>
          <w:sz w:val="21"/>
          <w:szCs w:val="21"/>
          <w:lang w:eastAsia="es-AR"/>
        </w:rPr>
      </w:pPr>
      <w:r>
        <w:rPr>
          <w:rFonts w:ascii="Helvetica" w:eastAsia="Times New Roman" w:hAnsi="Helvetica" w:cs="Helvetica"/>
          <w:color w:val="333333"/>
          <w:sz w:val="21"/>
          <w:szCs w:val="21"/>
          <w:u w:val="single"/>
          <w:lang w:eastAsia="es-AR"/>
        </w:rPr>
        <w:t>En relación a la clasificación de microemprendimientos vista, dijimos que había tres tipos y ellos son:</w:t>
      </w:r>
    </w:p>
    <w:p w:rsidR="00DB1FF3" w:rsidRPr="00DB1FF3" w:rsidRDefault="00DB1FF3" w:rsidP="00DB1FF3">
      <w:pPr>
        <w:shd w:val="clear" w:color="auto" w:fill="FFFFFF"/>
        <w:spacing w:after="0" w:line="240" w:lineRule="auto"/>
        <w:jc w:val="both"/>
        <w:rPr>
          <w:rFonts w:ascii="Helvetica" w:eastAsia="Times New Roman" w:hAnsi="Helvetica" w:cs="Helvetica"/>
          <w:color w:val="333333"/>
          <w:sz w:val="21"/>
          <w:szCs w:val="21"/>
          <w:lang w:eastAsia="es-AR"/>
        </w:rPr>
      </w:pPr>
      <w:r w:rsidRPr="00DB1FF3">
        <w:rPr>
          <w:rFonts w:ascii="Helvetica" w:eastAsia="Times New Roman" w:hAnsi="Helvetica" w:cs="Helvetica"/>
          <w:color w:val="333333"/>
          <w:sz w:val="21"/>
          <w:szCs w:val="21"/>
          <w:lang w:eastAsia="es-AR"/>
        </w:rPr>
        <w:t>A modo de clasificación vamos a definir tres tipos de emprendimientos, los cuales tienen fines de lucro, pero son encarados de diferente manera.</w:t>
      </w:r>
    </w:p>
    <w:p w:rsidR="00DB1FF3" w:rsidRPr="00DB1FF3" w:rsidRDefault="00DB1FF3" w:rsidP="00DB1FF3">
      <w:pPr>
        <w:shd w:val="clear" w:color="auto" w:fill="FFFFFF"/>
        <w:spacing w:after="0" w:line="240" w:lineRule="auto"/>
        <w:jc w:val="both"/>
        <w:rPr>
          <w:rFonts w:ascii="Helvetica" w:eastAsia="Times New Roman" w:hAnsi="Helvetica" w:cs="Helvetica"/>
          <w:color w:val="333333"/>
          <w:sz w:val="21"/>
          <w:szCs w:val="21"/>
          <w:lang w:eastAsia="es-AR"/>
        </w:rPr>
      </w:pPr>
      <w:r w:rsidRPr="00DB1FF3">
        <w:rPr>
          <w:rFonts w:ascii="Helvetica" w:eastAsia="Times New Roman" w:hAnsi="Helvetica" w:cs="Helvetica"/>
          <w:i/>
          <w:iCs/>
          <w:color w:val="333333"/>
          <w:sz w:val="21"/>
          <w:szCs w:val="21"/>
          <w:lang w:eastAsia="es-AR"/>
        </w:rPr>
        <w:t>DE SUPERVIVENCIA: </w:t>
      </w:r>
      <w:r w:rsidRPr="00DB1FF3">
        <w:rPr>
          <w:rFonts w:ascii="Helvetica" w:eastAsia="Times New Roman" w:hAnsi="Helvetica" w:cs="Helvetica"/>
          <w:color w:val="333333"/>
          <w:sz w:val="21"/>
          <w:szCs w:val="21"/>
          <w:lang w:eastAsia="es-AR"/>
        </w:rPr>
        <w:t>no poseen capital operativo en la mayoría de los casos, los excedentes no generan la posibilidad de acumular capital, se trataría por ejemplo de vendedores ambulantes. Sirven para vivir el día a día. Podríamos decir que no sirven para que las personas se desarrollen en términos económicos ni sociales. No cuentan en general, con protección social (jubilación, obra social, etc.) podríamos caracterizarlo con la llamada “changa”. Con la mera estrategia de supervivencia, sin expectativas de una real mejora en el nivel de vida. Con este tipo de emprendimientos se logra la supervivencia, pero no permite que el emprendedor y la familia a su cargo puedan lograr, en la mayoría de los casos, la movilidad social ascendente.</w:t>
      </w:r>
    </w:p>
    <w:p w:rsidR="00DB1FF3" w:rsidRPr="00DB1FF3" w:rsidRDefault="00DB1FF3" w:rsidP="00DB1FF3">
      <w:pPr>
        <w:shd w:val="clear" w:color="auto" w:fill="FFFFFF"/>
        <w:spacing w:after="0" w:line="240" w:lineRule="auto"/>
        <w:jc w:val="both"/>
        <w:rPr>
          <w:rFonts w:ascii="Helvetica" w:eastAsia="Times New Roman" w:hAnsi="Helvetica" w:cs="Helvetica"/>
          <w:color w:val="333333"/>
          <w:sz w:val="21"/>
          <w:szCs w:val="21"/>
          <w:lang w:eastAsia="es-AR"/>
        </w:rPr>
      </w:pPr>
      <w:r w:rsidRPr="00DB1FF3">
        <w:rPr>
          <w:rFonts w:ascii="Helvetica" w:eastAsia="Times New Roman" w:hAnsi="Helvetica" w:cs="Helvetica"/>
          <w:i/>
          <w:iCs/>
          <w:color w:val="333333"/>
          <w:sz w:val="21"/>
          <w:szCs w:val="21"/>
          <w:lang w:eastAsia="es-AR"/>
        </w:rPr>
        <w:t>DE EXPANSIÓN: </w:t>
      </w:r>
      <w:r w:rsidRPr="00DB1FF3">
        <w:rPr>
          <w:rFonts w:ascii="Helvetica" w:eastAsia="Times New Roman" w:hAnsi="Helvetica" w:cs="Helvetica"/>
          <w:color w:val="333333"/>
          <w:sz w:val="21"/>
          <w:szCs w:val="21"/>
          <w:lang w:eastAsia="es-AR"/>
        </w:rPr>
        <w:t xml:space="preserve">los excedentes que generan permiten mantener la producción y los bienes de uso, pero no permiten crecimiento. En estos emprendimientos se genera un excedente, con esto queremos decir que se obtiene en su operatoria el dinero suficiente para la supervivencia del emprendedor, de pagar sus gastos, y la reposición de los recursos utilizados. Si se llegase a romper o desgastar por el uso una herramienta, esta podría ser reemplazada.  Pero no va más allá de eso, no genera recursos económicos que permitan una reinversión para el crecimiento del emprendimiento, solo le permite continuar operando, sin la posibilidad de agrandar su capital. No se piensa en agrandar la capacidad de </w:t>
      </w:r>
      <w:r w:rsidRPr="00DB1FF3">
        <w:rPr>
          <w:rFonts w:ascii="Helvetica" w:eastAsia="Times New Roman" w:hAnsi="Helvetica" w:cs="Helvetica"/>
          <w:color w:val="333333"/>
          <w:sz w:val="21"/>
          <w:szCs w:val="21"/>
          <w:lang w:eastAsia="es-AR"/>
        </w:rPr>
        <w:lastRenderedPageBreak/>
        <w:t>producción, ampliar el stock y diversificar la comercialización o bien mejorar o ampliar la capacidad de producción de servicios.</w:t>
      </w:r>
    </w:p>
    <w:p w:rsidR="00DB1FF3" w:rsidRDefault="00DB1FF3" w:rsidP="00DB1FF3">
      <w:pPr>
        <w:shd w:val="clear" w:color="auto" w:fill="FFFFFF"/>
        <w:spacing w:after="0" w:line="240" w:lineRule="auto"/>
        <w:jc w:val="both"/>
        <w:rPr>
          <w:rFonts w:ascii="Helvetica" w:eastAsia="Times New Roman" w:hAnsi="Helvetica" w:cs="Helvetica"/>
          <w:color w:val="333333"/>
          <w:sz w:val="21"/>
          <w:szCs w:val="21"/>
          <w:lang w:eastAsia="es-AR"/>
        </w:rPr>
      </w:pPr>
      <w:r w:rsidRPr="00DB1FF3">
        <w:rPr>
          <w:rFonts w:ascii="Helvetica" w:eastAsia="Times New Roman" w:hAnsi="Helvetica" w:cs="Helvetica"/>
          <w:i/>
          <w:iCs/>
          <w:color w:val="333333"/>
          <w:sz w:val="21"/>
          <w:szCs w:val="21"/>
          <w:lang w:eastAsia="es-AR"/>
        </w:rPr>
        <w:t>DE DESARROLLO: </w:t>
      </w:r>
      <w:r w:rsidRPr="00DB1FF3">
        <w:rPr>
          <w:rFonts w:ascii="Helvetica" w:eastAsia="Times New Roman" w:hAnsi="Helvetica" w:cs="Helvetica"/>
          <w:color w:val="333333"/>
          <w:sz w:val="21"/>
          <w:szCs w:val="21"/>
          <w:lang w:eastAsia="es-AR"/>
        </w:rPr>
        <w:t>los excedentes permiten acumular capital. En estos casos comienza a aparecer la figura de la empresa. En estos emprendimientos se pretende obtener excedentes, la propia esencia de este tipo de organizaciones busca reproducir el capital.  Puede cubrir los gastos del emprendedor, los gastos de funcionamiento del emprendimiento y mantener su actividad. A partir de este nivel, comienza a plantearse crecer, expandirse, diversificarse, mejorar y optimizar su propio funcionamiento. Podríamos decir que, quizás sin planteárselo en términos formales, pero ya se hace evidente una misión y una visión</w:t>
      </w:r>
    </w:p>
    <w:p w:rsidR="00DB1FF3" w:rsidRPr="00513D9D" w:rsidRDefault="00BF630B" w:rsidP="00513D9D">
      <w:pPr>
        <w:pStyle w:val="Prrafodelista"/>
        <w:numPr>
          <w:ilvl w:val="0"/>
          <w:numId w:val="4"/>
        </w:numPr>
        <w:shd w:val="clear" w:color="auto" w:fill="FFFFFF"/>
        <w:spacing w:after="0" w:line="240" w:lineRule="auto"/>
        <w:jc w:val="both"/>
        <w:rPr>
          <w:rFonts w:ascii="Helvetica" w:eastAsia="Times New Roman" w:hAnsi="Helvetica" w:cs="Helvetica"/>
          <w:color w:val="333333"/>
          <w:sz w:val="21"/>
          <w:szCs w:val="21"/>
          <w:lang w:eastAsia="es-AR"/>
        </w:rPr>
      </w:pPr>
      <w:r w:rsidRPr="00513D9D">
        <w:rPr>
          <w:rFonts w:ascii="Helvetica" w:eastAsia="Times New Roman" w:hAnsi="Helvetica" w:cs="Helvetica"/>
          <w:b/>
          <w:color w:val="333333"/>
          <w:sz w:val="21"/>
          <w:szCs w:val="21"/>
          <w:lang w:eastAsia="es-AR"/>
        </w:rPr>
        <w:t>De acuerdo a los Tipos de Microemprendimientos</w:t>
      </w:r>
      <w:r w:rsidR="00D90262" w:rsidRPr="00513D9D">
        <w:rPr>
          <w:rFonts w:ascii="Helvetica" w:eastAsia="Times New Roman" w:hAnsi="Helvetica" w:cs="Helvetica"/>
          <w:b/>
          <w:color w:val="333333"/>
          <w:sz w:val="21"/>
          <w:szCs w:val="21"/>
          <w:lang w:eastAsia="es-AR"/>
        </w:rPr>
        <w:t>, por cuál de ellos comenzarías de acuerdo a la idea que querés desarrollar, teniendo en cuenta la misma, escogida y al resumen ejecutivo que comenzaste armar</w:t>
      </w:r>
      <w:r w:rsidR="00D90262" w:rsidRPr="00513D9D">
        <w:rPr>
          <w:rFonts w:ascii="Helvetica" w:eastAsia="Times New Roman" w:hAnsi="Helvetica" w:cs="Helvetica"/>
          <w:color w:val="333333"/>
          <w:sz w:val="21"/>
          <w:szCs w:val="21"/>
          <w:lang w:eastAsia="es-AR"/>
        </w:rPr>
        <w:t>.</w:t>
      </w:r>
    </w:p>
    <w:p w:rsidR="00DB1FF3" w:rsidRPr="00DB1FF3" w:rsidRDefault="007E1484" w:rsidP="00DB1FF3">
      <w:pPr>
        <w:shd w:val="clear" w:color="auto" w:fill="FFFFFF"/>
        <w:spacing w:after="360" w:line="240" w:lineRule="auto"/>
        <w:jc w:val="both"/>
        <w:rPr>
          <w:rFonts w:ascii="Century Gothic" w:eastAsia="Times New Roman" w:hAnsi="Century Gothic" w:cs="Times New Roman"/>
          <w:color w:val="333333"/>
          <w:sz w:val="21"/>
          <w:szCs w:val="21"/>
          <w:lang w:eastAsia="es-AR"/>
        </w:rPr>
      </w:pPr>
      <w:r>
        <w:rPr>
          <w:rFonts w:ascii="Century Gothic" w:eastAsia="Times New Roman" w:hAnsi="Century Gothic" w:cs="Times New Roman"/>
          <w:color w:val="333333"/>
          <w:sz w:val="21"/>
          <w:szCs w:val="21"/>
          <w:lang w:eastAsia="es-AR"/>
        </w:rPr>
        <w:t xml:space="preserve">                                                      Prof. Guillermo Ybarra</w:t>
      </w:r>
    </w:p>
    <w:p w:rsidR="00502A54" w:rsidRPr="00502A54" w:rsidRDefault="00502A54" w:rsidP="00621DFD">
      <w:pPr>
        <w:pStyle w:val="NormalWeb"/>
        <w:spacing w:before="192" w:beforeAutospacing="0" w:after="192" w:afterAutospacing="0"/>
        <w:ind w:left="360"/>
        <w:jc w:val="both"/>
        <w:textAlignment w:val="baseline"/>
        <w:rPr>
          <w:rFonts w:asciiTheme="minorHAnsi" w:hAnsiTheme="minorHAnsi" w:cstheme="minorHAnsi"/>
          <w:color w:val="555555"/>
          <w:u w:val="single"/>
        </w:rPr>
      </w:pPr>
    </w:p>
    <w:p w:rsidR="00621DFD" w:rsidRPr="00AE32F7" w:rsidRDefault="00621DFD" w:rsidP="00621DFD">
      <w:pPr>
        <w:pStyle w:val="NormalWeb"/>
        <w:spacing w:before="192" w:beforeAutospacing="0" w:after="192" w:afterAutospacing="0"/>
        <w:ind w:left="360"/>
        <w:jc w:val="both"/>
        <w:textAlignment w:val="baseline"/>
        <w:rPr>
          <w:rFonts w:asciiTheme="minorHAnsi" w:hAnsiTheme="minorHAnsi" w:cstheme="minorHAnsi"/>
          <w:color w:val="555555"/>
        </w:rPr>
      </w:pPr>
    </w:p>
    <w:p w:rsidR="00902FD9" w:rsidRPr="0070149D" w:rsidRDefault="00902FD9" w:rsidP="00D0348D">
      <w:pPr>
        <w:shd w:val="clear" w:color="auto" w:fill="FFFFFF"/>
        <w:spacing w:after="150" w:line="240" w:lineRule="auto"/>
        <w:jc w:val="both"/>
        <w:rPr>
          <w:rFonts w:ascii="Calibri" w:eastAsia="Times New Roman" w:hAnsi="Calibri" w:cs="Calibri"/>
          <w:b/>
          <w:color w:val="333333"/>
          <w:lang w:eastAsia="es-AR"/>
        </w:rPr>
      </w:pPr>
    </w:p>
    <w:p w:rsidR="00D80C58" w:rsidRDefault="0070149D">
      <w:r>
        <w:t xml:space="preserve"> </w:t>
      </w:r>
    </w:p>
    <w:sectPr w:rsidR="00D80C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685"/>
    <w:multiLevelType w:val="hybridMultilevel"/>
    <w:tmpl w:val="38E86F7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0E018BA"/>
    <w:multiLevelType w:val="multilevel"/>
    <w:tmpl w:val="94481FD0"/>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B054D"/>
    <w:multiLevelType w:val="multilevel"/>
    <w:tmpl w:val="E4ECB1C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2288D"/>
    <w:multiLevelType w:val="hybridMultilevel"/>
    <w:tmpl w:val="0574A90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77"/>
    <w:rsid w:val="0001078C"/>
    <w:rsid w:val="00102009"/>
    <w:rsid w:val="002056E4"/>
    <w:rsid w:val="00247DBE"/>
    <w:rsid w:val="003F26C0"/>
    <w:rsid w:val="004056BD"/>
    <w:rsid w:val="00502A54"/>
    <w:rsid w:val="00513D9D"/>
    <w:rsid w:val="005458CD"/>
    <w:rsid w:val="00621DFD"/>
    <w:rsid w:val="00657DEB"/>
    <w:rsid w:val="006F4DCA"/>
    <w:rsid w:val="0070149D"/>
    <w:rsid w:val="00740788"/>
    <w:rsid w:val="007E1484"/>
    <w:rsid w:val="0089794C"/>
    <w:rsid w:val="00902FD9"/>
    <w:rsid w:val="00982932"/>
    <w:rsid w:val="009B7354"/>
    <w:rsid w:val="00A21B6C"/>
    <w:rsid w:val="00AD169D"/>
    <w:rsid w:val="00BC6077"/>
    <w:rsid w:val="00BF630B"/>
    <w:rsid w:val="00C20164"/>
    <w:rsid w:val="00C271BC"/>
    <w:rsid w:val="00C53D8E"/>
    <w:rsid w:val="00CB3D7B"/>
    <w:rsid w:val="00D0348D"/>
    <w:rsid w:val="00D80C58"/>
    <w:rsid w:val="00D90262"/>
    <w:rsid w:val="00DB1FF3"/>
    <w:rsid w:val="00DC0089"/>
    <w:rsid w:val="00EA28FD"/>
    <w:rsid w:val="00FB33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3BFA"/>
  <w15:chartTrackingRefBased/>
  <w15:docId w15:val="{DE6AD9AE-0498-4FD2-B81A-B90C5325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0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0348D"/>
    <w:rPr>
      <w:b/>
      <w:bCs/>
    </w:rPr>
  </w:style>
  <w:style w:type="paragraph" w:styleId="NormalWeb">
    <w:name w:val="Normal (Web)"/>
    <w:basedOn w:val="Normal"/>
    <w:uiPriority w:val="99"/>
    <w:semiHidden/>
    <w:unhideWhenUsed/>
    <w:rsid w:val="00902FD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C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427739">
      <w:bodyDiv w:val="1"/>
      <w:marLeft w:val="0"/>
      <w:marRight w:val="0"/>
      <w:marTop w:val="0"/>
      <w:marBottom w:val="0"/>
      <w:divBdr>
        <w:top w:val="none" w:sz="0" w:space="0" w:color="auto"/>
        <w:left w:val="none" w:sz="0" w:space="0" w:color="auto"/>
        <w:bottom w:val="none" w:sz="0" w:space="0" w:color="auto"/>
        <w:right w:val="none" w:sz="0" w:space="0" w:color="auto"/>
      </w:divBdr>
    </w:div>
    <w:div w:id="14742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mprendepyme.net/resumen-ejecutiv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1630</Words>
  <Characters>8970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2020-07-28T00:21:00Z</dcterms:created>
  <dcterms:modified xsi:type="dcterms:W3CDTF">2020-07-29T00:34:00Z</dcterms:modified>
</cp:coreProperties>
</file>