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DFF5" w14:textId="77777777" w:rsidR="009C3B45" w:rsidRPr="00F77F0D" w:rsidRDefault="009C3B45" w:rsidP="009C3B45">
      <w:pPr>
        <w:rPr>
          <w:rFonts w:ascii="Garamond" w:hAnsi="Garamond"/>
          <w:b/>
          <w:sz w:val="24"/>
          <w:szCs w:val="24"/>
          <w:u w:val="single"/>
        </w:rPr>
      </w:pPr>
      <w:r w:rsidRPr="00F77F0D">
        <w:rPr>
          <w:rFonts w:ascii="Garamond" w:hAnsi="Garamond"/>
          <w:b/>
          <w:sz w:val="24"/>
          <w:szCs w:val="24"/>
          <w:u w:val="single"/>
        </w:rPr>
        <w:t>Lengua y Literatura 1° año</w:t>
      </w:r>
    </w:p>
    <w:p w14:paraId="57D4B64F" w14:textId="77777777" w:rsidR="009C3B45" w:rsidRPr="00F77F0D" w:rsidRDefault="009C3B45" w:rsidP="009C3B45">
      <w:pPr>
        <w:rPr>
          <w:rFonts w:ascii="Garamond" w:hAnsi="Garamond"/>
          <w:b/>
          <w:sz w:val="24"/>
          <w:szCs w:val="24"/>
          <w:u w:val="single"/>
        </w:rPr>
      </w:pPr>
    </w:p>
    <w:p w14:paraId="1662DBA7" w14:textId="77777777" w:rsidR="00F231DB" w:rsidRPr="00F77F0D" w:rsidRDefault="00F231DB" w:rsidP="00F231DB">
      <w:pPr>
        <w:jc w:val="center"/>
        <w:rPr>
          <w:rFonts w:ascii="Garamond" w:hAnsi="Garamond"/>
          <w:b/>
          <w:sz w:val="24"/>
          <w:szCs w:val="24"/>
          <w:u w:val="single"/>
        </w:rPr>
      </w:pPr>
      <w:r w:rsidRPr="00F77F0D">
        <w:rPr>
          <w:rFonts w:ascii="Garamond" w:hAnsi="Garamond"/>
          <w:b/>
          <w:sz w:val="24"/>
          <w:szCs w:val="24"/>
          <w:u w:val="single"/>
        </w:rPr>
        <w:t>Trabajo práctico n° 3</w:t>
      </w:r>
    </w:p>
    <w:p w14:paraId="69915F2C" w14:textId="77777777" w:rsidR="00F231DB" w:rsidRPr="00F77F0D" w:rsidRDefault="00CF0CB7" w:rsidP="00CF0CB7">
      <w:pPr>
        <w:spacing w:line="360" w:lineRule="auto"/>
        <w:jc w:val="both"/>
        <w:rPr>
          <w:rFonts w:ascii="Garamond" w:hAnsi="Garamond"/>
          <w:sz w:val="24"/>
          <w:szCs w:val="24"/>
        </w:rPr>
      </w:pPr>
      <w:r>
        <w:rPr>
          <w:rFonts w:ascii="Garamond" w:hAnsi="Garamond"/>
          <w:sz w:val="24"/>
          <w:szCs w:val="24"/>
        </w:rPr>
        <w:t xml:space="preserve">¡Hola! ¿Cómo están? Esperamos </w:t>
      </w:r>
      <w:r w:rsidRPr="00F77F0D">
        <w:rPr>
          <w:rFonts w:ascii="Garamond" w:hAnsi="Garamond"/>
          <w:sz w:val="24"/>
          <w:szCs w:val="24"/>
        </w:rPr>
        <w:t>se</w:t>
      </w:r>
      <w:r w:rsidR="00F231DB" w:rsidRPr="00F77F0D">
        <w:rPr>
          <w:rFonts w:ascii="Garamond" w:hAnsi="Garamond"/>
          <w:sz w:val="24"/>
          <w:szCs w:val="24"/>
        </w:rPr>
        <w:t xml:space="preserve"> encuentren bien, sobrellevando</w:t>
      </w:r>
      <w:r w:rsidR="00495340">
        <w:rPr>
          <w:rFonts w:ascii="Garamond" w:hAnsi="Garamond"/>
          <w:sz w:val="24"/>
          <w:szCs w:val="24"/>
        </w:rPr>
        <w:t xml:space="preserve"> con buen ánimo</w:t>
      </w:r>
      <w:r w:rsidR="00F231DB" w:rsidRPr="00F77F0D">
        <w:rPr>
          <w:rFonts w:ascii="Garamond" w:hAnsi="Garamond"/>
          <w:sz w:val="24"/>
          <w:szCs w:val="24"/>
        </w:rPr>
        <w:t xml:space="preserve"> este aislamiento obligatorio pero necesario. Esta situación adversa que estamos atravesando nos impide encontrarnos en el aula, pero desde el CPEM 46 hacemos lo posible para que el encuentro se produzca, de otro modo y con características distintas a las de la escuela, aunque no menos importante. En esta oportunidad vamos a continuar trabajando con clases de palabras, </w:t>
      </w:r>
      <w:r w:rsidR="00DF6105" w:rsidRPr="00F77F0D">
        <w:rPr>
          <w:rFonts w:ascii="Garamond" w:hAnsi="Garamond"/>
          <w:sz w:val="24"/>
          <w:szCs w:val="24"/>
        </w:rPr>
        <w:t xml:space="preserve">ampliando un poco más nuestro análisis. </w:t>
      </w:r>
    </w:p>
    <w:p w14:paraId="08FCFC18" w14:textId="77777777" w:rsidR="00271442" w:rsidRDefault="009C3B45" w:rsidP="009C3B45">
      <w:pPr>
        <w:spacing w:after="0" w:line="360" w:lineRule="auto"/>
        <w:jc w:val="both"/>
        <w:rPr>
          <w:rFonts w:ascii="Garamond" w:eastAsia="Times New Roman" w:hAnsi="Garamond" w:cs="Times New Roman"/>
          <w:sz w:val="24"/>
          <w:szCs w:val="24"/>
          <w:lang w:val="es-ES" w:eastAsia="es-ES"/>
        </w:rPr>
      </w:pPr>
      <w:r w:rsidRPr="00F77F0D">
        <w:rPr>
          <w:rFonts w:ascii="Garamond" w:eastAsia="Times New Roman" w:hAnsi="Garamond" w:cs="Times New Roman"/>
          <w:sz w:val="24"/>
          <w:szCs w:val="24"/>
          <w:lang w:val="es-ES" w:eastAsia="es-ES"/>
        </w:rPr>
        <w:t xml:space="preserve">Ustedes deberán enviar las resoluciones de las consignas a nuestro </w:t>
      </w:r>
      <w:r w:rsidR="004F69B5">
        <w:rPr>
          <w:rFonts w:ascii="Garamond" w:eastAsia="Times New Roman" w:hAnsi="Garamond" w:cs="Times New Roman"/>
          <w:sz w:val="24"/>
          <w:szCs w:val="24"/>
          <w:lang w:val="es-ES" w:eastAsia="es-ES"/>
        </w:rPr>
        <w:t>mail hasta el 18</w:t>
      </w:r>
      <w:r w:rsidRPr="00F77F0D">
        <w:rPr>
          <w:rFonts w:ascii="Garamond" w:eastAsia="Times New Roman" w:hAnsi="Garamond" w:cs="Times New Roman"/>
          <w:sz w:val="24"/>
          <w:szCs w:val="24"/>
          <w:lang w:val="es-ES" w:eastAsia="es-ES"/>
        </w:rPr>
        <w:t xml:space="preserve"> de mayo. El trabajo debe estar escrito en documento de Word o como notas, si no tienen computadora y</w:t>
      </w:r>
      <w:r w:rsidR="00495340">
        <w:rPr>
          <w:rFonts w:ascii="Garamond" w:eastAsia="Times New Roman" w:hAnsi="Garamond" w:cs="Times New Roman"/>
          <w:sz w:val="24"/>
          <w:szCs w:val="24"/>
          <w:lang w:val="es-ES" w:eastAsia="es-ES"/>
        </w:rPr>
        <w:t xml:space="preserve"> van escribir desde el celular</w:t>
      </w:r>
      <w:r w:rsidR="004F69B5">
        <w:rPr>
          <w:rFonts w:ascii="Garamond" w:eastAsia="Times New Roman" w:hAnsi="Garamond" w:cs="Times New Roman"/>
          <w:sz w:val="24"/>
          <w:szCs w:val="24"/>
          <w:lang w:val="es-ES" w:eastAsia="es-ES"/>
        </w:rPr>
        <w:t xml:space="preserve">. No obstante, este pedido es </w:t>
      </w:r>
      <w:r w:rsidR="00271442">
        <w:rPr>
          <w:rFonts w:ascii="Garamond" w:eastAsia="Times New Roman" w:hAnsi="Garamond" w:cs="Times New Roman"/>
          <w:sz w:val="24"/>
          <w:szCs w:val="24"/>
          <w:lang w:val="es-ES" w:eastAsia="es-ES"/>
        </w:rPr>
        <w:t>para quien cuente con los medios</w:t>
      </w:r>
      <w:r w:rsidR="004F69B5">
        <w:rPr>
          <w:rFonts w:ascii="Garamond" w:eastAsia="Times New Roman" w:hAnsi="Garamond" w:cs="Times New Roman"/>
          <w:sz w:val="24"/>
          <w:szCs w:val="24"/>
          <w:lang w:val="es-ES" w:eastAsia="es-ES"/>
        </w:rPr>
        <w:t xml:space="preserve"> para hacerlo. Si alguien no tiene los recursos, le pedimos que </w:t>
      </w:r>
      <w:r w:rsidR="00271442">
        <w:rPr>
          <w:rFonts w:ascii="Garamond" w:eastAsia="Times New Roman" w:hAnsi="Garamond" w:cs="Times New Roman"/>
          <w:sz w:val="24"/>
          <w:szCs w:val="24"/>
          <w:lang w:val="es-ES" w:eastAsia="es-ES"/>
        </w:rPr>
        <w:t xml:space="preserve">responda con letra grande y clara y que envíe la foto. Desde luego, no queremos que se queden sin entregar el trabajo por esta razón. </w:t>
      </w:r>
      <w:r w:rsidRPr="00F77F0D">
        <w:rPr>
          <w:rFonts w:ascii="Garamond" w:eastAsia="Times New Roman" w:hAnsi="Garamond" w:cs="Times New Roman"/>
          <w:sz w:val="24"/>
          <w:szCs w:val="24"/>
          <w:lang w:val="es-ES" w:eastAsia="es-ES"/>
        </w:rPr>
        <w:t xml:space="preserve"> </w:t>
      </w:r>
    </w:p>
    <w:p w14:paraId="6C5FE7C7" w14:textId="77777777" w:rsidR="009C3B45" w:rsidRDefault="00271442" w:rsidP="009C3B45">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Por último, r</w:t>
      </w:r>
      <w:r w:rsidR="009C3B45" w:rsidRPr="00F77F0D">
        <w:rPr>
          <w:rFonts w:ascii="Garamond" w:eastAsia="Times New Roman" w:hAnsi="Garamond" w:cs="Times New Roman"/>
          <w:sz w:val="24"/>
          <w:szCs w:val="24"/>
          <w:lang w:val="es-ES" w:eastAsia="es-ES"/>
        </w:rPr>
        <w:t xml:space="preserve">espondan las consignas con atención y revisen antes de entregar. </w:t>
      </w:r>
    </w:p>
    <w:p w14:paraId="364BACF0" w14:textId="77777777" w:rsidR="00CF0CB7" w:rsidRDefault="00CF0CB7" w:rsidP="009C3B45">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de 1° A, B o D envía mail a </w:t>
      </w:r>
      <w:hyperlink r:id="rId5" w:history="1">
        <w:r w:rsidRPr="00367F26">
          <w:rPr>
            <w:rStyle w:val="Hyperlink"/>
            <w:rFonts w:ascii="Garamond" w:eastAsia="Times New Roman" w:hAnsi="Garamond" w:cs="Times New Roman"/>
            <w:sz w:val="24"/>
            <w:szCs w:val="24"/>
            <w:lang w:val="es-ES" w:eastAsia="es-ES"/>
          </w:rPr>
          <w:t>marberlanda@yahoo.com.ar</w:t>
        </w:r>
      </w:hyperlink>
    </w:p>
    <w:p w14:paraId="10363F8B" w14:textId="77777777" w:rsidR="00CF0CB7" w:rsidRPr="00CF0CB7" w:rsidRDefault="00CF0CB7" w:rsidP="00CF0CB7">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de 1° C envía mail a </w:t>
      </w:r>
      <w:hyperlink r:id="rId6" w:history="1">
        <w:r w:rsidRPr="00CF0CB7">
          <w:rPr>
            <w:rFonts w:ascii="Garamond" w:eastAsia="Times New Roman" w:hAnsi="Garamond" w:cs="Times New Roman"/>
            <w:color w:val="0563C1" w:themeColor="hyperlink"/>
            <w:sz w:val="24"/>
            <w:szCs w:val="24"/>
            <w:u w:val="single"/>
            <w:lang w:val="es-ES" w:eastAsia="es-ES"/>
          </w:rPr>
          <w:t>mabel-gonza@hotmail.com</w:t>
        </w:r>
      </w:hyperlink>
    </w:p>
    <w:p w14:paraId="0C306E7F" w14:textId="77777777" w:rsidR="00CF0CB7" w:rsidRPr="00F77F0D" w:rsidRDefault="00CF0CB7" w:rsidP="009C3B45">
      <w:pPr>
        <w:spacing w:after="0" w:line="360" w:lineRule="auto"/>
        <w:jc w:val="both"/>
        <w:rPr>
          <w:rFonts w:ascii="Garamond" w:eastAsia="Times New Roman" w:hAnsi="Garamond" w:cs="Times New Roman"/>
          <w:sz w:val="24"/>
          <w:szCs w:val="24"/>
          <w:lang w:val="es-ES" w:eastAsia="es-ES"/>
        </w:rPr>
      </w:pPr>
    </w:p>
    <w:p w14:paraId="390BBE0D" w14:textId="77777777" w:rsidR="00A00A8E" w:rsidRPr="00CF0CB7" w:rsidRDefault="00CF0CB7" w:rsidP="009C3B45">
      <w:pPr>
        <w:spacing w:line="360" w:lineRule="auto"/>
        <w:rPr>
          <w:rFonts w:ascii="Garamond" w:hAnsi="Garamond"/>
          <w:b/>
          <w:sz w:val="24"/>
          <w:szCs w:val="24"/>
          <w:u w:val="single"/>
        </w:rPr>
      </w:pPr>
      <w:r w:rsidRPr="00CF0CB7">
        <w:rPr>
          <w:rFonts w:ascii="Garamond" w:hAnsi="Garamond"/>
          <w:b/>
          <w:sz w:val="24"/>
          <w:szCs w:val="24"/>
          <w:u w:val="single"/>
        </w:rPr>
        <w:t>Actividades</w:t>
      </w:r>
    </w:p>
    <w:p w14:paraId="1286D03E" w14:textId="77777777" w:rsidR="00A00A8E" w:rsidRPr="00F77F0D" w:rsidRDefault="00A00A8E" w:rsidP="009C3B45">
      <w:pPr>
        <w:pStyle w:val="ListParagraph"/>
        <w:numPr>
          <w:ilvl w:val="0"/>
          <w:numId w:val="1"/>
        </w:numPr>
        <w:spacing w:line="360" w:lineRule="auto"/>
        <w:jc w:val="both"/>
        <w:rPr>
          <w:rFonts w:ascii="Garamond" w:hAnsi="Garamond"/>
          <w:sz w:val="24"/>
          <w:szCs w:val="24"/>
        </w:rPr>
      </w:pPr>
      <w:r w:rsidRPr="00F77F0D">
        <w:rPr>
          <w:rFonts w:ascii="Garamond" w:hAnsi="Garamond"/>
          <w:sz w:val="24"/>
          <w:szCs w:val="24"/>
        </w:rPr>
        <w:t xml:space="preserve">Lean el siguiente texto de una campaña contra el bullying y realicen las actividades. Algunas consignas quizás puedan trabajarlas en compañía de un adulto, padre, madre, tutor y/o abuelos y abuelas. </w:t>
      </w:r>
    </w:p>
    <w:p w14:paraId="58EF93FE" w14:textId="77777777" w:rsidR="00A00A8E" w:rsidRPr="00F77F0D" w:rsidRDefault="00A00A8E" w:rsidP="009C3B45">
      <w:pPr>
        <w:pStyle w:val="ListParagraph"/>
        <w:spacing w:line="360" w:lineRule="auto"/>
        <w:ind w:left="1080"/>
        <w:jc w:val="both"/>
        <w:rPr>
          <w:rFonts w:ascii="Garamond" w:hAnsi="Garamond"/>
          <w:i/>
          <w:sz w:val="24"/>
          <w:szCs w:val="24"/>
        </w:rPr>
      </w:pPr>
    </w:p>
    <w:p w14:paraId="7A0D5D53" w14:textId="77777777" w:rsidR="00A00A8E" w:rsidRPr="00F77F0D" w:rsidRDefault="00A00A8E" w:rsidP="009C3B45">
      <w:pPr>
        <w:pStyle w:val="ListParagraph"/>
        <w:spacing w:line="360" w:lineRule="auto"/>
        <w:ind w:left="1080"/>
        <w:jc w:val="both"/>
        <w:rPr>
          <w:rFonts w:ascii="Garamond" w:hAnsi="Garamond"/>
          <w:i/>
          <w:sz w:val="24"/>
          <w:szCs w:val="24"/>
        </w:rPr>
      </w:pPr>
      <w:r w:rsidRPr="00F77F0D">
        <w:rPr>
          <w:rFonts w:ascii="Garamond" w:hAnsi="Garamond"/>
          <w:i/>
          <w:sz w:val="24"/>
          <w:szCs w:val="24"/>
        </w:rPr>
        <w:t xml:space="preserve">Yo soy alta. Vos </w:t>
      </w:r>
      <w:proofErr w:type="spellStart"/>
      <w:r w:rsidRPr="00F77F0D">
        <w:rPr>
          <w:rFonts w:ascii="Garamond" w:hAnsi="Garamond"/>
          <w:i/>
          <w:sz w:val="24"/>
          <w:szCs w:val="24"/>
        </w:rPr>
        <w:t>sos</w:t>
      </w:r>
      <w:proofErr w:type="spellEnd"/>
      <w:r w:rsidRPr="00F77F0D">
        <w:rPr>
          <w:rFonts w:ascii="Garamond" w:hAnsi="Garamond"/>
          <w:i/>
          <w:sz w:val="24"/>
          <w:szCs w:val="24"/>
        </w:rPr>
        <w:t xml:space="preserve"> hombre. Nosotras somos bolitas. Ustedes son villeros. Él es tonto. Ella es snob. Yo soy bizco. Ustedes son drogadictos. Nosotros somos cumbieros. Vos </w:t>
      </w:r>
      <w:proofErr w:type="spellStart"/>
      <w:r w:rsidRPr="00F77F0D">
        <w:rPr>
          <w:rFonts w:ascii="Garamond" w:hAnsi="Garamond"/>
          <w:i/>
          <w:sz w:val="24"/>
          <w:szCs w:val="24"/>
        </w:rPr>
        <w:t>sos</w:t>
      </w:r>
      <w:proofErr w:type="spellEnd"/>
      <w:r w:rsidRPr="00F77F0D">
        <w:rPr>
          <w:rFonts w:ascii="Garamond" w:hAnsi="Garamond"/>
          <w:i/>
          <w:sz w:val="24"/>
          <w:szCs w:val="24"/>
        </w:rPr>
        <w:t xml:space="preserve"> mujer. Ellas son sordas. Ellos son homosexuales. Él es católico. Ella es judía.</w:t>
      </w:r>
    </w:p>
    <w:p w14:paraId="6DC22220" w14:textId="77777777" w:rsidR="00A00A8E" w:rsidRPr="00F77F0D" w:rsidRDefault="00A00A8E" w:rsidP="009C3B45">
      <w:pPr>
        <w:pStyle w:val="ListParagraph"/>
        <w:spacing w:line="360" w:lineRule="auto"/>
        <w:ind w:left="1080"/>
        <w:jc w:val="both"/>
        <w:rPr>
          <w:rFonts w:ascii="Garamond" w:hAnsi="Garamond"/>
          <w:i/>
          <w:sz w:val="24"/>
          <w:szCs w:val="24"/>
        </w:rPr>
      </w:pPr>
      <w:r w:rsidRPr="00F77F0D">
        <w:rPr>
          <w:rFonts w:ascii="Garamond" w:hAnsi="Garamond"/>
          <w:i/>
          <w:sz w:val="24"/>
          <w:szCs w:val="24"/>
        </w:rPr>
        <w:t xml:space="preserve">Para que los adjetivos no nos separen. Igualdad de derechos para todos. </w:t>
      </w:r>
      <w:r w:rsidRPr="00F77F0D">
        <w:rPr>
          <w:rFonts w:ascii="Garamond" w:hAnsi="Garamond"/>
          <w:b/>
          <w:i/>
          <w:sz w:val="24"/>
          <w:szCs w:val="24"/>
        </w:rPr>
        <w:t>Todos somos iguales</w:t>
      </w:r>
      <w:r w:rsidRPr="00F77F0D">
        <w:rPr>
          <w:rFonts w:ascii="Garamond" w:hAnsi="Garamond"/>
          <w:i/>
          <w:sz w:val="24"/>
          <w:szCs w:val="24"/>
        </w:rPr>
        <w:t>. No a la discriminación. No al bullying.</w:t>
      </w:r>
    </w:p>
    <w:p w14:paraId="4BA411E5" w14:textId="77777777" w:rsidR="00A00A8E" w:rsidRPr="00F77F0D" w:rsidRDefault="00A00A8E" w:rsidP="009C3B45">
      <w:pPr>
        <w:pStyle w:val="ListParagraph"/>
        <w:spacing w:line="360" w:lineRule="auto"/>
        <w:ind w:left="1080"/>
        <w:jc w:val="both"/>
        <w:rPr>
          <w:rFonts w:ascii="Garamond" w:hAnsi="Garamond"/>
          <w:i/>
          <w:sz w:val="24"/>
          <w:szCs w:val="24"/>
        </w:rPr>
      </w:pPr>
    </w:p>
    <w:p w14:paraId="704F6A29" w14:textId="77777777" w:rsidR="00A00A8E" w:rsidRPr="00F77F0D" w:rsidRDefault="00A00A8E" w:rsidP="009C3B45">
      <w:pPr>
        <w:pStyle w:val="ListParagraph"/>
        <w:numPr>
          <w:ilvl w:val="0"/>
          <w:numId w:val="2"/>
        </w:numPr>
        <w:spacing w:line="360" w:lineRule="auto"/>
        <w:jc w:val="both"/>
        <w:rPr>
          <w:rFonts w:ascii="Garamond" w:hAnsi="Garamond"/>
          <w:sz w:val="24"/>
          <w:szCs w:val="24"/>
        </w:rPr>
      </w:pPr>
      <w:r w:rsidRPr="00F77F0D">
        <w:rPr>
          <w:rFonts w:ascii="Garamond" w:hAnsi="Garamond"/>
          <w:sz w:val="24"/>
          <w:szCs w:val="24"/>
        </w:rPr>
        <w:t>Marquen todas aquellas palabras que sean adjetivos. ¿De qué clase son?</w:t>
      </w:r>
    </w:p>
    <w:p w14:paraId="31A89D48" w14:textId="77777777" w:rsidR="00A00A8E" w:rsidRPr="00F77F0D" w:rsidRDefault="00A00A8E" w:rsidP="009C3B45">
      <w:pPr>
        <w:pStyle w:val="ListParagraph"/>
        <w:numPr>
          <w:ilvl w:val="0"/>
          <w:numId w:val="2"/>
        </w:numPr>
        <w:spacing w:line="360" w:lineRule="auto"/>
        <w:jc w:val="both"/>
        <w:rPr>
          <w:rFonts w:ascii="Garamond" w:hAnsi="Garamond"/>
          <w:sz w:val="24"/>
          <w:szCs w:val="24"/>
        </w:rPr>
      </w:pPr>
      <w:r w:rsidRPr="00F77F0D">
        <w:rPr>
          <w:rFonts w:ascii="Garamond" w:hAnsi="Garamond"/>
          <w:sz w:val="24"/>
          <w:szCs w:val="24"/>
        </w:rPr>
        <w:t>¿A qué sustantivos modifican? Señálenlos con una flecha en el texto.</w:t>
      </w:r>
    </w:p>
    <w:p w14:paraId="2CA6ACB2" w14:textId="77777777" w:rsidR="00A00A8E" w:rsidRPr="00F77F0D" w:rsidRDefault="00A00A8E" w:rsidP="009C3B45">
      <w:pPr>
        <w:pStyle w:val="ListParagraph"/>
        <w:numPr>
          <w:ilvl w:val="0"/>
          <w:numId w:val="2"/>
        </w:numPr>
        <w:spacing w:line="360" w:lineRule="auto"/>
        <w:jc w:val="both"/>
        <w:rPr>
          <w:rFonts w:ascii="Garamond" w:hAnsi="Garamond"/>
          <w:sz w:val="24"/>
          <w:szCs w:val="24"/>
        </w:rPr>
      </w:pPr>
      <w:r w:rsidRPr="00F77F0D">
        <w:rPr>
          <w:rFonts w:ascii="Garamond" w:hAnsi="Garamond"/>
          <w:sz w:val="24"/>
          <w:szCs w:val="24"/>
        </w:rPr>
        <w:t>¿A qué tipo de características hacen referencia los adjetivos: aspecto físico, personalidad, ideología… etc.</w:t>
      </w:r>
    </w:p>
    <w:p w14:paraId="113C04D4" w14:textId="77777777" w:rsidR="00A00A8E" w:rsidRPr="00F77F0D" w:rsidRDefault="00A00A8E" w:rsidP="009C3B45">
      <w:pPr>
        <w:pStyle w:val="ListParagraph"/>
        <w:numPr>
          <w:ilvl w:val="0"/>
          <w:numId w:val="2"/>
        </w:numPr>
        <w:spacing w:line="360" w:lineRule="auto"/>
        <w:jc w:val="both"/>
        <w:rPr>
          <w:rFonts w:ascii="Garamond" w:hAnsi="Garamond"/>
          <w:sz w:val="24"/>
          <w:szCs w:val="24"/>
        </w:rPr>
      </w:pPr>
      <w:r w:rsidRPr="00F77F0D">
        <w:rPr>
          <w:rFonts w:ascii="Garamond" w:hAnsi="Garamond"/>
          <w:sz w:val="24"/>
          <w:szCs w:val="24"/>
        </w:rPr>
        <w:t>Entre los adjetivos hay uno que es gentilicio ¿cómo se forma ese adjetivo, a partir de qué idea? ¿Por qué suena despectivo?</w:t>
      </w:r>
    </w:p>
    <w:p w14:paraId="4691FC87" w14:textId="77777777" w:rsidR="00A00A8E" w:rsidRPr="00F77F0D" w:rsidRDefault="00A00A8E" w:rsidP="009C3B45">
      <w:pPr>
        <w:pStyle w:val="ListParagraph"/>
        <w:numPr>
          <w:ilvl w:val="0"/>
          <w:numId w:val="2"/>
        </w:numPr>
        <w:spacing w:line="360" w:lineRule="auto"/>
        <w:jc w:val="both"/>
        <w:rPr>
          <w:rFonts w:ascii="Garamond" w:hAnsi="Garamond"/>
          <w:sz w:val="24"/>
          <w:szCs w:val="24"/>
        </w:rPr>
      </w:pPr>
      <w:r w:rsidRPr="00F77F0D">
        <w:rPr>
          <w:rFonts w:ascii="Garamond" w:hAnsi="Garamond"/>
          <w:sz w:val="24"/>
          <w:szCs w:val="24"/>
        </w:rPr>
        <w:lastRenderedPageBreak/>
        <w:t>¿Por qué el afiche pide “que los adjetivos no nos separen”? ¿Qué tendría de malo esta clase de palabra? Expliquen.</w:t>
      </w:r>
    </w:p>
    <w:p w14:paraId="699193C4" w14:textId="77777777" w:rsidR="00A00A8E" w:rsidRPr="00F77F0D" w:rsidRDefault="00A00A8E" w:rsidP="009C3B45">
      <w:pPr>
        <w:pStyle w:val="ListParagraph"/>
        <w:numPr>
          <w:ilvl w:val="0"/>
          <w:numId w:val="2"/>
        </w:numPr>
        <w:spacing w:line="360" w:lineRule="auto"/>
        <w:jc w:val="both"/>
        <w:rPr>
          <w:rFonts w:ascii="Garamond" w:hAnsi="Garamond"/>
          <w:sz w:val="24"/>
          <w:szCs w:val="24"/>
        </w:rPr>
      </w:pPr>
      <w:r w:rsidRPr="00F77F0D">
        <w:rPr>
          <w:rFonts w:ascii="Garamond" w:hAnsi="Garamond"/>
          <w:sz w:val="24"/>
          <w:szCs w:val="24"/>
        </w:rPr>
        <w:t>¿Cuál es el adjetivo que se utiliza para integrar a todas las personas del afiche? ¿Qué género tiene ese adjetivo? ¿Por qué creen que se eligió?</w:t>
      </w:r>
    </w:p>
    <w:p w14:paraId="10DEC669" w14:textId="77777777" w:rsidR="00A00A8E" w:rsidRPr="00F77F0D" w:rsidRDefault="00A00A8E" w:rsidP="009C3B45">
      <w:pPr>
        <w:pStyle w:val="ListParagraph"/>
        <w:numPr>
          <w:ilvl w:val="0"/>
          <w:numId w:val="2"/>
        </w:numPr>
        <w:spacing w:line="360" w:lineRule="auto"/>
        <w:jc w:val="both"/>
        <w:rPr>
          <w:rFonts w:ascii="Garamond" w:hAnsi="Garamond"/>
          <w:sz w:val="24"/>
          <w:szCs w:val="24"/>
        </w:rPr>
      </w:pPr>
      <w:r w:rsidRPr="00F77F0D">
        <w:rPr>
          <w:rFonts w:ascii="Garamond" w:hAnsi="Garamond"/>
          <w:sz w:val="24"/>
          <w:szCs w:val="24"/>
        </w:rPr>
        <w:t>Piensen y escriban tres ideas más que podrían agregar al afiche teniendo en cuenta el punto de vista que se manifiesta en él.</w:t>
      </w:r>
    </w:p>
    <w:p w14:paraId="4D6E5574" w14:textId="77777777" w:rsidR="00DF6105" w:rsidRPr="00F77F0D" w:rsidRDefault="00F231DB" w:rsidP="009C3B45">
      <w:pPr>
        <w:spacing w:line="360" w:lineRule="auto"/>
        <w:jc w:val="both"/>
        <w:rPr>
          <w:rFonts w:ascii="Garamond" w:hAnsi="Garamond"/>
          <w:sz w:val="24"/>
          <w:szCs w:val="24"/>
        </w:rPr>
      </w:pPr>
      <w:r w:rsidRPr="00F77F0D">
        <w:rPr>
          <w:rFonts w:ascii="Garamond" w:hAnsi="Garamond"/>
          <w:sz w:val="24"/>
          <w:szCs w:val="24"/>
        </w:rPr>
        <w:t xml:space="preserve">En la ficha anterior nos quedó sin repasar sustantivo colectivo e individual. </w:t>
      </w:r>
      <w:r w:rsidRPr="00CF0CB7">
        <w:rPr>
          <w:rFonts w:ascii="Garamond" w:hAnsi="Garamond"/>
          <w:b/>
          <w:i/>
          <w:sz w:val="24"/>
          <w:szCs w:val="24"/>
        </w:rPr>
        <w:t>Los sustantivos colectivos</w:t>
      </w:r>
      <w:r w:rsidRPr="00F77F0D">
        <w:rPr>
          <w:rFonts w:ascii="Garamond" w:hAnsi="Garamond"/>
          <w:sz w:val="24"/>
          <w:szCs w:val="24"/>
        </w:rPr>
        <w:t xml:space="preserve"> son aquellas palabras que designan conjunto de cosas, seres, animales, por ejemplo, perro/perros son sustantivos individuales; si utilizo la palabra “jauría” estoy hablando de un conjunto de animales de la misma especie. No todos los sustantivos tienen su respectivo colectivo. </w:t>
      </w:r>
    </w:p>
    <w:p w14:paraId="1CD11C88" w14:textId="77777777" w:rsidR="00DA2BAB" w:rsidRPr="00F77F0D" w:rsidRDefault="00DA2BAB" w:rsidP="009C3B45">
      <w:pPr>
        <w:pStyle w:val="ListParagraph"/>
        <w:numPr>
          <w:ilvl w:val="0"/>
          <w:numId w:val="1"/>
        </w:numPr>
        <w:spacing w:line="360" w:lineRule="auto"/>
        <w:jc w:val="both"/>
        <w:rPr>
          <w:rFonts w:ascii="Garamond" w:hAnsi="Garamond"/>
          <w:sz w:val="24"/>
          <w:szCs w:val="24"/>
        </w:rPr>
      </w:pPr>
      <w:r w:rsidRPr="00F77F0D">
        <w:rPr>
          <w:rFonts w:ascii="Garamond" w:hAnsi="Garamond"/>
          <w:sz w:val="24"/>
          <w:szCs w:val="24"/>
        </w:rPr>
        <w:t>a. Investiga cuáles los sustantivos colectivos de las siguientes palabras.</w:t>
      </w:r>
    </w:p>
    <w:p w14:paraId="1D405BA2" w14:textId="77777777" w:rsidR="00DA2BAB" w:rsidRPr="00F77F0D" w:rsidRDefault="00DA2BAB" w:rsidP="009C3B45">
      <w:pPr>
        <w:pStyle w:val="ListParagraph"/>
        <w:spacing w:line="360" w:lineRule="auto"/>
        <w:ind w:left="1080"/>
        <w:jc w:val="both"/>
        <w:rPr>
          <w:rFonts w:ascii="Garamond" w:hAnsi="Garamond"/>
          <w:sz w:val="24"/>
          <w:szCs w:val="24"/>
        </w:rPr>
      </w:pPr>
      <w:r w:rsidRPr="00F77F0D">
        <w:rPr>
          <w:rFonts w:ascii="Garamond" w:hAnsi="Garamond"/>
          <w:sz w:val="24"/>
          <w:szCs w:val="24"/>
        </w:rPr>
        <w:t>Diente, isla, animale</w:t>
      </w:r>
      <w:r w:rsidR="00CF0CB7">
        <w:rPr>
          <w:rFonts w:ascii="Garamond" w:hAnsi="Garamond"/>
          <w:sz w:val="24"/>
          <w:szCs w:val="24"/>
        </w:rPr>
        <w:t>s de carga, aves, mapas, cerdos</w:t>
      </w:r>
      <w:r w:rsidRPr="00F77F0D">
        <w:rPr>
          <w:rFonts w:ascii="Garamond" w:hAnsi="Garamond"/>
          <w:sz w:val="24"/>
          <w:szCs w:val="24"/>
        </w:rPr>
        <w:t>, árboles, rosas.</w:t>
      </w:r>
    </w:p>
    <w:p w14:paraId="4908219B" w14:textId="77777777" w:rsidR="00DA2BAB" w:rsidRPr="00F77F0D" w:rsidRDefault="00DA2BAB" w:rsidP="009C3B45">
      <w:pPr>
        <w:pStyle w:val="ListParagraph"/>
        <w:spacing w:line="360" w:lineRule="auto"/>
        <w:ind w:left="1080"/>
        <w:jc w:val="both"/>
        <w:rPr>
          <w:rFonts w:ascii="Garamond" w:hAnsi="Garamond"/>
          <w:sz w:val="24"/>
          <w:szCs w:val="24"/>
        </w:rPr>
      </w:pPr>
      <w:r w:rsidRPr="00F77F0D">
        <w:rPr>
          <w:rFonts w:ascii="Garamond" w:hAnsi="Garamond"/>
          <w:sz w:val="24"/>
          <w:szCs w:val="24"/>
        </w:rPr>
        <w:t xml:space="preserve">b. Ahora busca cuáles son los sustantivos individuales de las siguientes palabras. </w:t>
      </w:r>
    </w:p>
    <w:p w14:paraId="57FE0349" w14:textId="77777777" w:rsidR="009C3B45" w:rsidRPr="00F77F0D" w:rsidRDefault="00DA2BAB" w:rsidP="00F77F0D">
      <w:pPr>
        <w:pStyle w:val="ListParagraph"/>
        <w:spacing w:line="360" w:lineRule="auto"/>
        <w:ind w:left="1080"/>
        <w:jc w:val="both"/>
        <w:rPr>
          <w:rFonts w:ascii="Garamond" w:hAnsi="Garamond"/>
          <w:sz w:val="24"/>
          <w:szCs w:val="24"/>
        </w:rPr>
      </w:pPr>
      <w:r w:rsidRPr="00F77F0D">
        <w:rPr>
          <w:rFonts w:ascii="Garamond" w:hAnsi="Garamond"/>
          <w:sz w:val="24"/>
          <w:szCs w:val="24"/>
        </w:rPr>
        <w:t xml:space="preserve">Enjambre, rebaño, equipo, constelación, follaje, biblioteca, ejército, cañaveral.  </w:t>
      </w:r>
    </w:p>
    <w:p w14:paraId="46D0E867" w14:textId="77777777" w:rsidR="009C3B45" w:rsidRPr="00F77F0D" w:rsidRDefault="009C3B45" w:rsidP="009C3B45">
      <w:pPr>
        <w:pStyle w:val="ListParagraph"/>
        <w:spacing w:line="360" w:lineRule="auto"/>
        <w:ind w:left="1440"/>
        <w:jc w:val="both"/>
        <w:rPr>
          <w:rFonts w:ascii="Garamond" w:hAnsi="Garamond"/>
          <w:b/>
          <w:sz w:val="24"/>
          <w:szCs w:val="24"/>
        </w:rPr>
      </w:pPr>
    </w:p>
    <w:p w14:paraId="57708BF0" w14:textId="77777777" w:rsidR="00A154F4" w:rsidRPr="00F77F0D" w:rsidRDefault="00A154F4" w:rsidP="009C3B45">
      <w:pPr>
        <w:pStyle w:val="ListParagraph"/>
        <w:spacing w:line="360" w:lineRule="auto"/>
        <w:ind w:left="1440"/>
        <w:jc w:val="both"/>
        <w:rPr>
          <w:rFonts w:ascii="Garamond" w:hAnsi="Garamond"/>
          <w:b/>
          <w:sz w:val="24"/>
          <w:szCs w:val="24"/>
        </w:rPr>
      </w:pPr>
      <w:r w:rsidRPr="00F77F0D">
        <w:rPr>
          <w:rFonts w:ascii="Garamond" w:hAnsi="Garamond"/>
          <w:b/>
          <w:sz w:val="24"/>
          <w:szCs w:val="24"/>
        </w:rPr>
        <w:t xml:space="preserve">Las preposiciones </w:t>
      </w:r>
    </w:p>
    <w:tbl>
      <w:tblPr>
        <w:tblStyle w:val="TableGrid"/>
        <w:tblW w:w="0" w:type="auto"/>
        <w:tblLook w:val="04A0" w:firstRow="1" w:lastRow="0" w:firstColumn="1" w:lastColumn="0" w:noHBand="0" w:noVBand="1"/>
      </w:tblPr>
      <w:tblGrid>
        <w:gridCol w:w="10790"/>
      </w:tblGrid>
      <w:tr w:rsidR="00A154F4" w:rsidRPr="00F77F0D" w14:paraId="6417637E" w14:textId="77777777" w:rsidTr="00C6505B">
        <w:tc>
          <w:tcPr>
            <w:tcW w:w="10940" w:type="dxa"/>
          </w:tcPr>
          <w:p w14:paraId="13B54BD5" w14:textId="77777777" w:rsidR="00A154F4" w:rsidRPr="00F77F0D" w:rsidRDefault="00A154F4" w:rsidP="009C3B45">
            <w:pPr>
              <w:spacing w:line="360" w:lineRule="auto"/>
              <w:jc w:val="both"/>
              <w:rPr>
                <w:rFonts w:ascii="Garamond" w:hAnsi="Garamond"/>
                <w:spacing w:val="-1"/>
                <w:sz w:val="24"/>
                <w:szCs w:val="24"/>
                <w:shd w:val="clear" w:color="auto" w:fill="FFFFFF"/>
              </w:rPr>
            </w:pPr>
            <w:r w:rsidRPr="00F77F0D">
              <w:rPr>
                <w:rFonts w:ascii="Garamond" w:hAnsi="Garamond"/>
                <w:spacing w:val="-1"/>
                <w:sz w:val="24"/>
                <w:szCs w:val="24"/>
                <w:shd w:val="clear" w:color="auto" w:fill="FFFFFF"/>
              </w:rPr>
              <w:t>Las preposiciones son palabras invariables que introducen complementos —directo, indirecto o de régimen preposicional</w:t>
            </w:r>
            <w:r w:rsidRPr="00F77F0D">
              <w:rPr>
                <w:rFonts w:ascii="Garamond" w:hAnsi="Garamond" w:cs="Times New Roman"/>
                <w:spacing w:val="-1"/>
                <w:sz w:val="24"/>
                <w:szCs w:val="24"/>
                <w:shd w:val="clear" w:color="auto" w:fill="FFFFFF"/>
              </w:rPr>
              <w:t>―</w:t>
            </w:r>
            <w:r w:rsidRPr="00F77F0D">
              <w:rPr>
                <w:rFonts w:ascii="Garamond" w:hAnsi="Garamond"/>
                <w:spacing w:val="-1"/>
                <w:sz w:val="24"/>
                <w:szCs w:val="24"/>
                <w:shd w:val="clear" w:color="auto" w:fill="FFFFFF"/>
              </w:rPr>
              <w:t xml:space="preserve">. Son palabras que se usan como enlaces. Originalmente eran 19: </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a</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 xml:space="preserve">, </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ante</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 xml:space="preserve">, </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bajo</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 xml:space="preserve">, </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cabe</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 xml:space="preserve">, </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con</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 xml:space="preserve">, </w:t>
            </w:r>
            <w:r w:rsidRPr="00F77F0D">
              <w:rPr>
                <w:rFonts w:ascii="Garamond" w:hAnsi="Garamond" w:cs="PT Serif"/>
                <w:spacing w:val="-1"/>
                <w:sz w:val="24"/>
                <w:szCs w:val="24"/>
                <w:shd w:val="clear" w:color="auto" w:fill="FFFFFF"/>
              </w:rPr>
              <w:t>“</w:t>
            </w:r>
            <w:r w:rsidRPr="00F77F0D">
              <w:rPr>
                <w:rFonts w:ascii="Garamond" w:hAnsi="Garamond"/>
                <w:spacing w:val="-1"/>
                <w:sz w:val="24"/>
                <w:szCs w:val="24"/>
                <w:shd w:val="clear" w:color="auto" w:fill="FFFFFF"/>
              </w:rPr>
              <w:t>contra”, “de”, “desde”, “en”, “entre”, “hacia”, “hasta”, “para”, “por”, “según”, “sin”, “so”, “sobre” y “tras”. Sin embargo, en la Nueva gramática de la lengua española (2009), publicada por la RAE, se incluyen cuatro más: “durante”, “mediante”, “versus” y “vía”.</w:t>
            </w:r>
            <w:r w:rsidR="009C3B45" w:rsidRPr="00F77F0D">
              <w:rPr>
                <w:rFonts w:ascii="Garamond" w:hAnsi="Garamond"/>
                <w:spacing w:val="-1"/>
                <w:sz w:val="24"/>
                <w:szCs w:val="24"/>
                <w:shd w:val="clear" w:color="auto" w:fill="FFFFFF"/>
              </w:rPr>
              <w:t xml:space="preserve">  “So” es una partícula que cayó en desuso. </w:t>
            </w:r>
          </w:p>
          <w:p w14:paraId="2D2AF575" w14:textId="77777777" w:rsidR="00A154F4" w:rsidRPr="00F77F0D" w:rsidRDefault="00A154F4" w:rsidP="009C3B45">
            <w:pPr>
              <w:spacing w:line="360" w:lineRule="auto"/>
              <w:jc w:val="both"/>
              <w:rPr>
                <w:rFonts w:ascii="Garamond" w:hAnsi="Garamond"/>
                <w:sz w:val="24"/>
                <w:szCs w:val="24"/>
              </w:rPr>
            </w:pPr>
            <w:r w:rsidRPr="00F77F0D">
              <w:rPr>
                <w:rFonts w:ascii="Garamond" w:hAnsi="Garamond"/>
                <w:spacing w:val="-1"/>
                <w:sz w:val="24"/>
                <w:szCs w:val="24"/>
                <w:shd w:val="clear" w:color="auto" w:fill="FFFFFF"/>
              </w:rPr>
              <w:t xml:space="preserve">Otra forma en la que pueden presentarse las preposiciones es como contracción, es decir, </w:t>
            </w:r>
            <w:r w:rsidRPr="00CF0CB7">
              <w:rPr>
                <w:rFonts w:ascii="Garamond" w:hAnsi="Garamond"/>
                <w:b/>
                <w:spacing w:val="-1"/>
                <w:sz w:val="24"/>
                <w:szCs w:val="24"/>
                <w:shd w:val="clear" w:color="auto" w:fill="FFFFFF"/>
              </w:rPr>
              <w:t>a + el = al</w:t>
            </w:r>
            <w:r w:rsidRPr="00F77F0D">
              <w:rPr>
                <w:rFonts w:ascii="Garamond" w:hAnsi="Garamond"/>
                <w:spacing w:val="-1"/>
                <w:sz w:val="24"/>
                <w:szCs w:val="24"/>
                <w:shd w:val="clear" w:color="auto" w:fill="FFFFFF"/>
              </w:rPr>
              <w:t xml:space="preserve"> y </w:t>
            </w:r>
            <w:r w:rsidRPr="00CF0CB7">
              <w:rPr>
                <w:rFonts w:ascii="Garamond" w:hAnsi="Garamond"/>
                <w:b/>
                <w:spacing w:val="-1"/>
                <w:sz w:val="24"/>
                <w:szCs w:val="24"/>
                <w:shd w:val="clear" w:color="auto" w:fill="FFFFFF"/>
              </w:rPr>
              <w:t>de + el = del.</w:t>
            </w:r>
            <w:r w:rsidRPr="00F77F0D">
              <w:rPr>
                <w:rFonts w:ascii="Garamond" w:hAnsi="Garamond"/>
                <w:spacing w:val="-1"/>
                <w:sz w:val="24"/>
                <w:szCs w:val="24"/>
                <w:shd w:val="clear" w:color="auto" w:fill="FFFFFF"/>
              </w:rPr>
              <w:t xml:space="preserve"> Por ejemplo, “Con Franco fuimos </w:t>
            </w:r>
            <w:r w:rsidRPr="00F77F0D">
              <w:rPr>
                <w:rFonts w:ascii="Garamond" w:hAnsi="Garamond"/>
                <w:b/>
                <w:spacing w:val="-1"/>
                <w:sz w:val="24"/>
                <w:szCs w:val="24"/>
                <w:u w:val="single"/>
                <w:shd w:val="clear" w:color="auto" w:fill="FFFFFF"/>
              </w:rPr>
              <w:t>al</w:t>
            </w:r>
            <w:r w:rsidRPr="00F77F0D">
              <w:rPr>
                <w:rFonts w:ascii="Garamond" w:hAnsi="Garamond"/>
                <w:spacing w:val="-1"/>
                <w:sz w:val="24"/>
                <w:szCs w:val="24"/>
                <w:shd w:val="clear" w:color="auto" w:fill="FFFFFF"/>
              </w:rPr>
              <w:t xml:space="preserve"> cerro”. “Las costumbres </w:t>
            </w:r>
            <w:r w:rsidRPr="00F77F0D">
              <w:rPr>
                <w:rFonts w:ascii="Garamond" w:hAnsi="Garamond"/>
                <w:b/>
                <w:spacing w:val="-1"/>
                <w:sz w:val="24"/>
                <w:szCs w:val="24"/>
                <w:u w:val="single"/>
                <w:shd w:val="clear" w:color="auto" w:fill="FFFFFF"/>
              </w:rPr>
              <w:t xml:space="preserve">del </w:t>
            </w:r>
            <w:r w:rsidRPr="00F77F0D">
              <w:rPr>
                <w:rFonts w:ascii="Garamond" w:hAnsi="Garamond"/>
                <w:spacing w:val="-1"/>
                <w:sz w:val="24"/>
                <w:szCs w:val="24"/>
                <w:shd w:val="clear" w:color="auto" w:fill="FFFFFF"/>
              </w:rPr>
              <w:t xml:space="preserve">pueblo están arraigadas en mí”. </w:t>
            </w:r>
          </w:p>
        </w:tc>
      </w:tr>
    </w:tbl>
    <w:p w14:paraId="7050B861" w14:textId="77777777" w:rsidR="00A154F4" w:rsidRPr="00F77F0D" w:rsidRDefault="00A154F4" w:rsidP="009C3B45">
      <w:pPr>
        <w:spacing w:line="360" w:lineRule="auto"/>
        <w:jc w:val="both"/>
        <w:rPr>
          <w:rFonts w:ascii="Garamond" w:hAnsi="Garamond"/>
          <w:sz w:val="24"/>
          <w:szCs w:val="24"/>
        </w:rPr>
      </w:pPr>
    </w:p>
    <w:p w14:paraId="63BE58BF" w14:textId="77777777" w:rsidR="00A00A8E" w:rsidRPr="00F77F0D" w:rsidRDefault="00A154F4" w:rsidP="009C3B45">
      <w:pPr>
        <w:pStyle w:val="ListParagraph"/>
        <w:numPr>
          <w:ilvl w:val="0"/>
          <w:numId w:val="1"/>
        </w:numPr>
        <w:spacing w:line="360" w:lineRule="auto"/>
        <w:jc w:val="both"/>
        <w:rPr>
          <w:rFonts w:ascii="Garamond" w:hAnsi="Garamond"/>
          <w:sz w:val="24"/>
          <w:szCs w:val="24"/>
        </w:rPr>
      </w:pPr>
      <w:r w:rsidRPr="00F77F0D">
        <w:rPr>
          <w:rFonts w:ascii="Garamond" w:hAnsi="Garamond"/>
          <w:sz w:val="24"/>
          <w:szCs w:val="24"/>
        </w:rPr>
        <w:t xml:space="preserve">Completen </w:t>
      </w:r>
      <w:r w:rsidR="00DF6105" w:rsidRPr="00F77F0D">
        <w:rPr>
          <w:rFonts w:ascii="Garamond" w:hAnsi="Garamond"/>
          <w:sz w:val="24"/>
          <w:szCs w:val="24"/>
        </w:rPr>
        <w:t>los siguientes</w:t>
      </w:r>
      <w:r w:rsidR="00A00A8E" w:rsidRPr="00F77F0D">
        <w:rPr>
          <w:rFonts w:ascii="Garamond" w:hAnsi="Garamond"/>
          <w:sz w:val="24"/>
          <w:szCs w:val="24"/>
        </w:rPr>
        <w:t xml:space="preserve"> texto</w:t>
      </w:r>
      <w:r w:rsidRPr="00F77F0D">
        <w:rPr>
          <w:rFonts w:ascii="Garamond" w:hAnsi="Garamond"/>
          <w:sz w:val="24"/>
          <w:szCs w:val="24"/>
        </w:rPr>
        <w:t>s</w:t>
      </w:r>
      <w:r w:rsidR="00A00A8E" w:rsidRPr="00F77F0D">
        <w:rPr>
          <w:rFonts w:ascii="Garamond" w:hAnsi="Garamond"/>
          <w:sz w:val="24"/>
          <w:szCs w:val="24"/>
        </w:rPr>
        <w:t xml:space="preserve"> con las preposiciones faltantes:</w:t>
      </w:r>
    </w:p>
    <w:p w14:paraId="185F8CCD" w14:textId="77777777" w:rsidR="00A00A8E" w:rsidRPr="00F77F0D" w:rsidRDefault="00A00A8E" w:rsidP="009C3B45">
      <w:pPr>
        <w:pStyle w:val="ListParagraph"/>
        <w:spacing w:line="360" w:lineRule="auto"/>
        <w:ind w:left="1080"/>
        <w:jc w:val="both"/>
        <w:rPr>
          <w:rFonts w:ascii="Garamond" w:hAnsi="Garamond"/>
          <w:sz w:val="24"/>
          <w:szCs w:val="24"/>
        </w:rPr>
      </w:pPr>
    </w:p>
    <w:p w14:paraId="24A96027" w14:textId="77777777" w:rsidR="00A00A8E" w:rsidRPr="00F77F0D" w:rsidRDefault="00A00A8E" w:rsidP="009C3B45">
      <w:pPr>
        <w:pStyle w:val="ListParagraph"/>
        <w:numPr>
          <w:ilvl w:val="0"/>
          <w:numId w:val="3"/>
        </w:numPr>
        <w:spacing w:line="360" w:lineRule="auto"/>
        <w:jc w:val="both"/>
        <w:rPr>
          <w:rFonts w:ascii="Garamond" w:hAnsi="Garamond"/>
          <w:sz w:val="24"/>
          <w:szCs w:val="24"/>
        </w:rPr>
      </w:pPr>
      <w:r w:rsidRPr="00F77F0D">
        <w:rPr>
          <w:rFonts w:ascii="Garamond" w:hAnsi="Garamond"/>
          <w:sz w:val="24"/>
          <w:szCs w:val="24"/>
        </w:rPr>
        <w:t xml:space="preserve">Encontré un departamento accesible </w:t>
      </w:r>
      <w:proofErr w:type="gramStart"/>
      <w:r w:rsidRPr="00F77F0D">
        <w:rPr>
          <w:rFonts w:ascii="Garamond" w:hAnsi="Garamond"/>
          <w:sz w:val="24"/>
          <w:szCs w:val="24"/>
        </w:rPr>
        <w:t>…….</w:t>
      </w:r>
      <w:proofErr w:type="gramEnd"/>
      <w:r w:rsidRPr="00F77F0D">
        <w:rPr>
          <w:rFonts w:ascii="Garamond" w:hAnsi="Garamond"/>
          <w:sz w:val="24"/>
          <w:szCs w:val="24"/>
        </w:rPr>
        <w:t xml:space="preserve">. nuestro presupuesto. Es diferente …… los que habíamos visto           ahora. Estoy seguro </w:t>
      </w:r>
      <w:proofErr w:type="gramStart"/>
      <w:r w:rsidRPr="00F77F0D">
        <w:rPr>
          <w:rFonts w:ascii="Garamond" w:hAnsi="Garamond"/>
          <w:sz w:val="24"/>
          <w:szCs w:val="24"/>
        </w:rPr>
        <w:t>…….</w:t>
      </w:r>
      <w:proofErr w:type="gramEnd"/>
      <w:r w:rsidRPr="00F77F0D">
        <w:rPr>
          <w:rFonts w:ascii="Garamond" w:hAnsi="Garamond"/>
          <w:sz w:val="24"/>
          <w:szCs w:val="24"/>
        </w:rPr>
        <w:t>. que te va       gustar. Es adecuado ……nuestras necesidades. Podremos trabajar allí, porque es apto ………consultorio. No pude permanecer indifere</w:t>
      </w:r>
      <w:r w:rsidR="00A154F4" w:rsidRPr="00F77F0D">
        <w:rPr>
          <w:rFonts w:ascii="Garamond" w:hAnsi="Garamond"/>
          <w:sz w:val="24"/>
          <w:szCs w:val="24"/>
        </w:rPr>
        <w:t xml:space="preserve">nte </w:t>
      </w:r>
      <w:proofErr w:type="gramStart"/>
      <w:r w:rsidR="00A154F4" w:rsidRPr="00F77F0D">
        <w:rPr>
          <w:rFonts w:ascii="Garamond" w:hAnsi="Garamond"/>
          <w:sz w:val="24"/>
          <w:szCs w:val="24"/>
        </w:rPr>
        <w:t>…….</w:t>
      </w:r>
      <w:proofErr w:type="gramEnd"/>
      <w:r w:rsidR="00A154F4" w:rsidRPr="00F77F0D">
        <w:rPr>
          <w:rFonts w:ascii="Garamond" w:hAnsi="Garamond"/>
          <w:sz w:val="24"/>
          <w:szCs w:val="24"/>
        </w:rPr>
        <w:t>.la amplitud …….</w:t>
      </w:r>
      <w:r w:rsidRPr="00F77F0D">
        <w:rPr>
          <w:rFonts w:ascii="Garamond" w:hAnsi="Garamond"/>
          <w:sz w:val="24"/>
          <w:szCs w:val="24"/>
        </w:rPr>
        <w:t xml:space="preserve"> los balcones.</w:t>
      </w:r>
    </w:p>
    <w:p w14:paraId="10DA7D2E" w14:textId="77777777" w:rsidR="00A00A8E" w:rsidRPr="00F77F0D" w:rsidRDefault="00A00A8E" w:rsidP="009C3B45">
      <w:pPr>
        <w:spacing w:line="360" w:lineRule="auto"/>
        <w:jc w:val="both"/>
        <w:rPr>
          <w:rFonts w:ascii="Garamond" w:hAnsi="Garamond"/>
          <w:sz w:val="24"/>
          <w:szCs w:val="24"/>
        </w:rPr>
      </w:pPr>
    </w:p>
    <w:p w14:paraId="29010C5A" w14:textId="77777777" w:rsidR="00A154F4" w:rsidRPr="00F77F0D" w:rsidRDefault="00A154F4" w:rsidP="009C3B45">
      <w:pPr>
        <w:pStyle w:val="ListParagraph"/>
        <w:numPr>
          <w:ilvl w:val="0"/>
          <w:numId w:val="3"/>
        </w:numPr>
        <w:spacing w:line="360" w:lineRule="auto"/>
        <w:jc w:val="both"/>
        <w:rPr>
          <w:rFonts w:ascii="Garamond" w:hAnsi="Garamond"/>
          <w:sz w:val="24"/>
          <w:szCs w:val="24"/>
        </w:rPr>
      </w:pPr>
      <w:r w:rsidRPr="00F77F0D">
        <w:rPr>
          <w:rFonts w:ascii="Garamond" w:hAnsi="Garamond"/>
          <w:sz w:val="24"/>
          <w:szCs w:val="24"/>
        </w:rPr>
        <w:t>Murió una vez un pobre aldeano que fue</w:t>
      </w:r>
      <w:r w:rsidR="00DF6105" w:rsidRPr="00F77F0D">
        <w:rPr>
          <w:rFonts w:ascii="Garamond" w:hAnsi="Garamond"/>
          <w:sz w:val="24"/>
          <w:szCs w:val="24"/>
        </w:rPr>
        <w:t xml:space="preserve"> </w:t>
      </w:r>
      <w:proofErr w:type="gramStart"/>
      <w:r w:rsidRPr="00F77F0D">
        <w:rPr>
          <w:rFonts w:ascii="Garamond" w:hAnsi="Garamond"/>
          <w:sz w:val="24"/>
          <w:szCs w:val="24"/>
        </w:rPr>
        <w:t>…….</w:t>
      </w:r>
      <w:proofErr w:type="gramEnd"/>
      <w:r w:rsidRPr="00F77F0D">
        <w:rPr>
          <w:rFonts w:ascii="Garamond" w:hAnsi="Garamond"/>
          <w:sz w:val="24"/>
          <w:szCs w:val="24"/>
        </w:rPr>
        <w:t>.  la puerta……. Paraíso; al mismo tiempo murió un señor muy rico que subió también……. cielo. Llegó San Pedro</w:t>
      </w:r>
      <w:r w:rsidR="00DF6105" w:rsidRPr="00F77F0D">
        <w:rPr>
          <w:rFonts w:ascii="Garamond" w:hAnsi="Garamond"/>
          <w:sz w:val="24"/>
          <w:szCs w:val="24"/>
        </w:rPr>
        <w:t xml:space="preserve"> </w:t>
      </w:r>
      <w:proofErr w:type="gramStart"/>
      <w:r w:rsidRPr="00F77F0D">
        <w:rPr>
          <w:rFonts w:ascii="Garamond" w:hAnsi="Garamond"/>
          <w:sz w:val="24"/>
          <w:szCs w:val="24"/>
        </w:rPr>
        <w:t>…….</w:t>
      </w:r>
      <w:proofErr w:type="gramEnd"/>
      <w:r w:rsidRPr="00F77F0D">
        <w:rPr>
          <w:rFonts w:ascii="Garamond" w:hAnsi="Garamond"/>
          <w:sz w:val="24"/>
          <w:szCs w:val="24"/>
        </w:rPr>
        <w:t xml:space="preserve">.  sus llaves, abrió la puerta y mandó entrar…….  </w:t>
      </w:r>
      <w:r w:rsidRPr="00F77F0D">
        <w:rPr>
          <w:rFonts w:ascii="Garamond" w:hAnsi="Garamond"/>
          <w:sz w:val="24"/>
          <w:szCs w:val="24"/>
        </w:rPr>
        <w:lastRenderedPageBreak/>
        <w:t>señor. Sin duda no vio</w:t>
      </w:r>
      <w:r w:rsidR="00DF6105" w:rsidRPr="00F77F0D">
        <w:rPr>
          <w:rFonts w:ascii="Garamond" w:hAnsi="Garamond"/>
          <w:sz w:val="24"/>
          <w:szCs w:val="24"/>
        </w:rPr>
        <w:t xml:space="preserve"> </w:t>
      </w:r>
      <w:proofErr w:type="gramStart"/>
      <w:r w:rsidRPr="00F77F0D">
        <w:rPr>
          <w:rFonts w:ascii="Garamond" w:hAnsi="Garamond"/>
          <w:sz w:val="24"/>
          <w:szCs w:val="24"/>
        </w:rPr>
        <w:t>…….</w:t>
      </w:r>
      <w:proofErr w:type="gramEnd"/>
      <w:r w:rsidRPr="00F77F0D">
        <w:rPr>
          <w:rFonts w:ascii="Garamond" w:hAnsi="Garamond"/>
          <w:sz w:val="24"/>
          <w:szCs w:val="24"/>
        </w:rPr>
        <w:t>.  aldeano, pues cerró y lo dejó afuera.  ………..  allá oyó la alegre recepción que le hacían al rico…….  el cielo, …… música y cánticos.</w:t>
      </w:r>
    </w:p>
    <w:p w14:paraId="2843ACD7" w14:textId="77777777" w:rsidR="00242E72" w:rsidRDefault="00A154F4" w:rsidP="005771BC">
      <w:pPr>
        <w:pStyle w:val="ListParagraph"/>
        <w:spacing w:line="360" w:lineRule="auto"/>
        <w:jc w:val="both"/>
        <w:rPr>
          <w:rFonts w:ascii="Garamond" w:hAnsi="Garamond"/>
          <w:sz w:val="24"/>
          <w:szCs w:val="24"/>
        </w:rPr>
      </w:pPr>
      <w:r w:rsidRPr="00F77F0D">
        <w:rPr>
          <w:rFonts w:ascii="Garamond" w:hAnsi="Garamond"/>
          <w:sz w:val="24"/>
          <w:szCs w:val="24"/>
        </w:rPr>
        <w:t xml:space="preserve">Cuando quedó todo……  silencio volvió…… fin San Pedro, mandó entrar……  pobre. Esperaba este que volvieran……. continuar los cánticos, pero todo permaneció……  silencio. Lo recibieron……  mucha alegría, los ángeles salieron……  su encuentro. </w:t>
      </w:r>
    </w:p>
    <w:p w14:paraId="474A8D45" w14:textId="77777777" w:rsidR="00DF6105" w:rsidRPr="00F77F0D" w:rsidRDefault="00F77F0D" w:rsidP="00F77F0D">
      <w:pPr>
        <w:spacing w:line="360" w:lineRule="auto"/>
        <w:jc w:val="center"/>
        <w:rPr>
          <w:rFonts w:ascii="Garamond" w:hAnsi="Garamond"/>
          <w:sz w:val="24"/>
          <w:szCs w:val="24"/>
        </w:rPr>
      </w:pPr>
      <w:r w:rsidRPr="00F77F0D">
        <w:rPr>
          <w:rFonts w:ascii="Garamond" w:hAnsi="Garamond"/>
          <w:sz w:val="24"/>
          <w:szCs w:val="24"/>
        </w:rPr>
        <w:t>Leyendas</w:t>
      </w:r>
    </w:p>
    <w:p w14:paraId="121A6FC1" w14:textId="77777777" w:rsidR="00F77F0D" w:rsidRPr="004F69B5" w:rsidRDefault="00F77F0D" w:rsidP="004F69B5">
      <w:pPr>
        <w:pStyle w:val="NormalWeb"/>
        <w:shd w:val="clear" w:color="auto" w:fill="FFFFFF"/>
        <w:spacing w:before="120" w:beforeAutospacing="0" w:after="120" w:afterAutospacing="0" w:line="360" w:lineRule="auto"/>
        <w:jc w:val="both"/>
        <w:rPr>
          <w:rFonts w:ascii="Garamond" w:hAnsi="Garamond" w:cs="Arial"/>
          <w:color w:val="202122"/>
        </w:rPr>
      </w:pPr>
      <w:r w:rsidRPr="004F69B5">
        <w:rPr>
          <w:rFonts w:ascii="Garamond" w:hAnsi="Garamond" w:cs="Arial"/>
          <w:color w:val="202122"/>
        </w:rPr>
        <w:t>Una </w:t>
      </w:r>
      <w:r w:rsidRPr="004F69B5">
        <w:rPr>
          <w:rFonts w:ascii="Garamond" w:hAnsi="Garamond" w:cs="Arial"/>
          <w:b/>
          <w:bCs/>
          <w:color w:val="202122"/>
        </w:rPr>
        <w:t>leyenda</w:t>
      </w:r>
      <w:r w:rsidRPr="004F69B5">
        <w:rPr>
          <w:rFonts w:ascii="Garamond" w:hAnsi="Garamond" w:cs="Arial"/>
          <w:color w:val="202122"/>
        </w:rPr>
        <w:t> es una narración sobre hechos sobrenaturales, naturales o una mezcla de ambos que se transmite de generación en generación de forma oral o escrita. Generalmente, el relato se sitúa de forma imprecisa entre el mito y el suceso verídico, lo que le confiere cierta singularidad.</w:t>
      </w:r>
    </w:p>
    <w:p w14:paraId="1B3DF0DE" w14:textId="77777777" w:rsidR="00F77F0D" w:rsidRPr="004F69B5" w:rsidRDefault="00F77F0D" w:rsidP="004F69B5">
      <w:pPr>
        <w:pStyle w:val="NormalWeb"/>
        <w:shd w:val="clear" w:color="auto" w:fill="FFFFFF"/>
        <w:spacing w:before="120" w:beforeAutospacing="0" w:after="120" w:afterAutospacing="0" w:line="360" w:lineRule="auto"/>
        <w:jc w:val="both"/>
        <w:rPr>
          <w:rFonts w:ascii="Garamond" w:hAnsi="Garamond" w:cs="Arial"/>
          <w:color w:val="202122"/>
        </w:rPr>
      </w:pPr>
      <w:r w:rsidRPr="004F69B5">
        <w:rPr>
          <w:rFonts w:ascii="Garamond" w:hAnsi="Garamond" w:cs="Arial"/>
          <w:color w:val="202122"/>
        </w:rPr>
        <w:t>Se ubica en un tiempo y lugar familiar de los miembros de una comunidad, lo que aporta cierta verosimilitud al relato. En las leyendas se presentan elementos sobrenaturales como milagros, la presencia de duendes o seres de ultratumba, etc. Y estos sucesos se presentan como reales, forman parte de la visión del mundo propia de la comunidad en la que se origina la leyenda.</w:t>
      </w:r>
    </w:p>
    <w:p w14:paraId="324E3F81" w14:textId="77777777" w:rsidR="00F77F0D" w:rsidRPr="004F69B5" w:rsidRDefault="00F77F0D" w:rsidP="004F69B5">
      <w:pPr>
        <w:pStyle w:val="NormalWeb"/>
        <w:shd w:val="clear" w:color="auto" w:fill="FFFFFF"/>
        <w:spacing w:before="120" w:beforeAutospacing="0" w:after="120" w:afterAutospacing="0" w:line="360" w:lineRule="auto"/>
        <w:jc w:val="both"/>
        <w:rPr>
          <w:rFonts w:ascii="Garamond" w:hAnsi="Garamond" w:cs="Arial"/>
          <w:color w:val="202122"/>
        </w:rPr>
      </w:pPr>
      <w:r w:rsidRPr="004F69B5">
        <w:rPr>
          <w:rFonts w:ascii="Garamond" w:hAnsi="Garamond" w:cs="Arial"/>
          <w:color w:val="202122"/>
        </w:rPr>
        <w:t>En su proceso de transmisión a través de la tradición oral, las leyendas experimentan a menudo supresiones, añadidos o modificaciones culturales que dan origen a todo un mundo lleno de variantes. Las más comunes es la "cristalización" de leyendas paganas o la adaptación a la visión infantil, cuando el cambio de los tiempos ha reducido las antiguas cosmovisiones.</w:t>
      </w:r>
    </w:p>
    <w:p w14:paraId="7EE6FCF2" w14:textId="77777777" w:rsidR="00242E72" w:rsidRDefault="00242E72" w:rsidP="00F77F0D">
      <w:pPr>
        <w:spacing w:line="360" w:lineRule="auto"/>
        <w:jc w:val="both"/>
        <w:rPr>
          <w:rFonts w:ascii="Garamond" w:hAnsi="Garamond"/>
          <w:sz w:val="24"/>
          <w:szCs w:val="24"/>
        </w:rPr>
      </w:pPr>
    </w:p>
    <w:p w14:paraId="7E82BBE2" w14:textId="77777777" w:rsidR="00F77F0D" w:rsidRPr="00F77F0D" w:rsidRDefault="00F77F0D" w:rsidP="00F77F0D">
      <w:pPr>
        <w:spacing w:line="360" w:lineRule="auto"/>
        <w:jc w:val="both"/>
        <w:rPr>
          <w:rFonts w:ascii="Garamond" w:hAnsi="Garamond"/>
          <w:sz w:val="24"/>
          <w:szCs w:val="24"/>
        </w:rPr>
      </w:pPr>
      <w:r>
        <w:rPr>
          <w:rFonts w:ascii="Garamond" w:hAnsi="Garamond"/>
          <w:sz w:val="24"/>
          <w:szCs w:val="24"/>
        </w:rPr>
        <w:t xml:space="preserve">A continuación, vamos a </w:t>
      </w:r>
      <w:r w:rsidR="00242E72">
        <w:rPr>
          <w:rFonts w:ascii="Garamond" w:hAnsi="Garamond"/>
          <w:sz w:val="24"/>
          <w:szCs w:val="24"/>
        </w:rPr>
        <w:t>compartir una leyenda patagónica: Amancay</w:t>
      </w:r>
    </w:p>
    <w:p w14:paraId="786EC38F" w14:textId="77777777" w:rsidR="00242E72" w:rsidRPr="00242E72" w:rsidRDefault="00242E72" w:rsidP="00242E72">
      <w:pPr>
        <w:spacing w:line="360" w:lineRule="auto"/>
        <w:jc w:val="both"/>
        <w:rPr>
          <w:rFonts w:ascii="Garamond" w:hAnsi="Garamond"/>
          <w:sz w:val="24"/>
          <w:szCs w:val="24"/>
        </w:rPr>
      </w:pPr>
      <w:r w:rsidRPr="00242E72">
        <w:rPr>
          <w:rFonts w:ascii="Garamond" w:hAnsi="Garamond"/>
          <w:sz w:val="24"/>
          <w:szCs w:val="24"/>
        </w:rPr>
        <w:t>Había una tribu de Mapuches que vivía cerca de Ten-Ten Mahuida (cerro Tronador), a las orillas de un correntoso río cordillerano, cuyo nacimiento estaba en un tranquilo lago encerrado entre montañas nevadas. Quintral, hijo del cacique, era un apuesto joven al que le gustaba recorrer la orilla del río cazando y pescando; y así llegaba hast</w:t>
      </w:r>
      <w:r>
        <w:rPr>
          <w:rFonts w:ascii="Garamond" w:hAnsi="Garamond"/>
          <w:sz w:val="24"/>
          <w:szCs w:val="24"/>
        </w:rPr>
        <w:t>a el brillante espejo del lago.</w:t>
      </w:r>
    </w:p>
    <w:p w14:paraId="4C514BE5" w14:textId="77777777" w:rsidR="00242E72" w:rsidRPr="00242E72" w:rsidRDefault="00242E72" w:rsidP="00242E72">
      <w:pPr>
        <w:spacing w:line="360" w:lineRule="auto"/>
        <w:jc w:val="both"/>
        <w:rPr>
          <w:rFonts w:ascii="Garamond" w:hAnsi="Garamond"/>
          <w:sz w:val="24"/>
          <w:szCs w:val="24"/>
        </w:rPr>
      </w:pPr>
      <w:r w:rsidRPr="00242E72">
        <w:rPr>
          <w:rFonts w:ascii="Garamond" w:hAnsi="Garamond"/>
          <w:sz w:val="24"/>
          <w:szCs w:val="24"/>
        </w:rPr>
        <w:t>Fue en uno de esos paseos que conoció a Amancay, una hermosa y sencilla muchacha, quien se enamoró de aquél joven apuesto y valiente. Pero esos sentimientos de mutua atracción se transformaron en amor irrealizable, puesto que una muchacha de origen humilde no podía</w:t>
      </w:r>
      <w:r>
        <w:rPr>
          <w:rFonts w:ascii="Garamond" w:hAnsi="Garamond"/>
          <w:sz w:val="24"/>
          <w:szCs w:val="24"/>
        </w:rPr>
        <w:t xml:space="preserve"> pretender al hijo del cacique.</w:t>
      </w:r>
    </w:p>
    <w:p w14:paraId="65D96F46" w14:textId="77777777" w:rsidR="00242E72" w:rsidRPr="00242E72" w:rsidRDefault="00242E72" w:rsidP="00242E72">
      <w:pPr>
        <w:spacing w:line="360" w:lineRule="auto"/>
        <w:jc w:val="both"/>
        <w:rPr>
          <w:rFonts w:ascii="Garamond" w:hAnsi="Garamond"/>
          <w:sz w:val="24"/>
          <w:szCs w:val="24"/>
        </w:rPr>
      </w:pPr>
      <w:r w:rsidRPr="00242E72">
        <w:rPr>
          <w:rFonts w:ascii="Garamond" w:hAnsi="Garamond"/>
          <w:sz w:val="24"/>
          <w:szCs w:val="24"/>
        </w:rPr>
        <w:t>De esta manera fue pasando el tiempo, hasta que un día llegó hasta ellos una epidemia que comenzó a diezmar la tribu, cayendo también enfermo el joven Quintral. Ante la imposibilidad de lograr su mejoría, y enterada Amancay, consultó a una Machi (curandera), quien le confió el secreto para obtener el remedio. El mismo consistía en una infusión preparada con una flor que</w:t>
      </w:r>
      <w:r>
        <w:rPr>
          <w:rFonts w:ascii="Garamond" w:hAnsi="Garamond"/>
          <w:sz w:val="24"/>
          <w:szCs w:val="24"/>
        </w:rPr>
        <w:t xml:space="preserve"> crecía en las cumbres heladas.</w:t>
      </w:r>
    </w:p>
    <w:p w14:paraId="618EBD86" w14:textId="77777777" w:rsidR="00242E72" w:rsidRPr="00242E72" w:rsidRDefault="00242E72" w:rsidP="00242E72">
      <w:pPr>
        <w:spacing w:line="360" w:lineRule="auto"/>
        <w:jc w:val="both"/>
        <w:rPr>
          <w:rFonts w:ascii="Garamond" w:hAnsi="Garamond"/>
          <w:sz w:val="24"/>
          <w:szCs w:val="24"/>
        </w:rPr>
      </w:pPr>
      <w:r w:rsidRPr="00242E72">
        <w:rPr>
          <w:rFonts w:ascii="Garamond" w:hAnsi="Garamond"/>
          <w:sz w:val="24"/>
          <w:szCs w:val="24"/>
        </w:rPr>
        <w:t xml:space="preserve">A sabiendas del peligro que corría, pero impulsada por el amor hacia el joven, Amancay se lanzó a la temeraria empresa, logrando su fin. Ya en el descenso, feliz por haber logrado su cometido, al pie de una hermosa cascada, vio </w:t>
      </w:r>
      <w:r w:rsidRPr="00242E72">
        <w:rPr>
          <w:rFonts w:ascii="Garamond" w:hAnsi="Garamond"/>
          <w:sz w:val="24"/>
          <w:szCs w:val="24"/>
        </w:rPr>
        <w:lastRenderedPageBreak/>
        <w:t>cernirse sobre ella la amenazante figura del cóndor, quien le dijo que la cura llegaría a Quintral sólo si ella accedí</w:t>
      </w:r>
      <w:r>
        <w:rPr>
          <w:rFonts w:ascii="Garamond" w:hAnsi="Garamond"/>
          <w:sz w:val="24"/>
          <w:szCs w:val="24"/>
        </w:rPr>
        <w:t>a a entregar su propio corazón.</w:t>
      </w:r>
    </w:p>
    <w:p w14:paraId="3C09A981" w14:textId="77777777" w:rsidR="00242E72" w:rsidRPr="00242E72" w:rsidRDefault="00242E72" w:rsidP="00242E72">
      <w:pPr>
        <w:spacing w:line="360" w:lineRule="auto"/>
        <w:jc w:val="both"/>
        <w:rPr>
          <w:rFonts w:ascii="Garamond" w:hAnsi="Garamond"/>
          <w:sz w:val="24"/>
          <w:szCs w:val="24"/>
        </w:rPr>
      </w:pPr>
      <w:r w:rsidRPr="00242E72">
        <w:rPr>
          <w:rFonts w:ascii="Garamond" w:hAnsi="Garamond"/>
          <w:sz w:val="24"/>
          <w:szCs w:val="24"/>
        </w:rPr>
        <w:t>Amancay aceptó, porque no imaginaba un mundo donde Quintral no estuviera, y si tenía que entregar su vida a cambio, no le importaba. Dejó que el cóndor la envolviera en sus alas y le arrancara el corazón con el pico. En un suspiro donde se le iba la vida, Amancay p</w:t>
      </w:r>
      <w:r>
        <w:rPr>
          <w:rFonts w:ascii="Garamond" w:hAnsi="Garamond"/>
          <w:sz w:val="24"/>
          <w:szCs w:val="24"/>
        </w:rPr>
        <w:t>ronunció el nombre de Quintral.</w:t>
      </w:r>
    </w:p>
    <w:p w14:paraId="59B87BF3" w14:textId="77777777" w:rsidR="00242E72" w:rsidRPr="00242E72" w:rsidRDefault="00242E72" w:rsidP="00242E72">
      <w:pPr>
        <w:spacing w:line="360" w:lineRule="auto"/>
        <w:jc w:val="both"/>
        <w:rPr>
          <w:rFonts w:ascii="Garamond" w:hAnsi="Garamond"/>
          <w:sz w:val="24"/>
          <w:szCs w:val="24"/>
        </w:rPr>
      </w:pPr>
      <w:r w:rsidRPr="00242E72">
        <w:rPr>
          <w:rFonts w:ascii="Garamond" w:hAnsi="Garamond"/>
          <w:sz w:val="24"/>
          <w:szCs w:val="24"/>
        </w:rPr>
        <w:t>El ave tomó el corazón y la flor entre sus garras y se elevó, volando sobre el viento hasta la morada de los dioses. Mientras volaba, la sangre que goteaba no sólo manchó la flor, sino que cayó sobre los valles y montañas.</w:t>
      </w:r>
    </w:p>
    <w:p w14:paraId="1577FB10" w14:textId="77777777" w:rsidR="00242E72" w:rsidRPr="00242E72" w:rsidRDefault="00242E72" w:rsidP="00242E72">
      <w:pPr>
        <w:spacing w:line="360" w:lineRule="auto"/>
        <w:jc w:val="both"/>
        <w:rPr>
          <w:rFonts w:ascii="Garamond" w:hAnsi="Garamond"/>
          <w:sz w:val="24"/>
          <w:szCs w:val="24"/>
        </w:rPr>
      </w:pPr>
      <w:r w:rsidRPr="00242E72">
        <w:rPr>
          <w:rFonts w:ascii="Garamond" w:hAnsi="Garamond"/>
          <w:sz w:val="24"/>
          <w:szCs w:val="24"/>
        </w:rPr>
        <w:t>El cóndor pidió a los dioses la cura de aquella enfermedad, y que los hombres siempre recor</w:t>
      </w:r>
      <w:r>
        <w:rPr>
          <w:rFonts w:ascii="Garamond" w:hAnsi="Garamond"/>
          <w:sz w:val="24"/>
          <w:szCs w:val="24"/>
        </w:rPr>
        <w:t>daran el sacrificio de Amancay.</w:t>
      </w:r>
    </w:p>
    <w:p w14:paraId="36E749DD" w14:textId="77777777" w:rsidR="00DA2BAB" w:rsidRDefault="00242E72" w:rsidP="00242E72">
      <w:pPr>
        <w:spacing w:line="360" w:lineRule="auto"/>
        <w:jc w:val="both"/>
        <w:rPr>
          <w:rFonts w:ascii="Garamond" w:hAnsi="Garamond"/>
          <w:sz w:val="24"/>
          <w:szCs w:val="24"/>
        </w:rPr>
      </w:pPr>
      <w:r w:rsidRPr="00242E72">
        <w:rPr>
          <w:rFonts w:ascii="Garamond" w:hAnsi="Garamond"/>
          <w:sz w:val="24"/>
          <w:szCs w:val="24"/>
        </w:rPr>
        <w:t>La “machi”, que aguardaba en su choza el regreso de la joven, mirando cada tanto hacia la montaña, supo que algo milagroso había pasado. Porque en un momento, las cumbres y valles se cubrieron de pequeñas flores amarillas moteadas de rojo. En cada gota de sangre de Amancay nacía una pequeña planta, la misma que antes crecía solamente en la cumbre del Ten-Ten.</w:t>
      </w:r>
    </w:p>
    <w:p w14:paraId="62096DD6" w14:textId="77777777" w:rsidR="00242E72" w:rsidRPr="00CF0CB7" w:rsidRDefault="00242E72" w:rsidP="00CF0CB7">
      <w:pPr>
        <w:pStyle w:val="ListParagraph"/>
        <w:numPr>
          <w:ilvl w:val="0"/>
          <w:numId w:val="1"/>
        </w:numPr>
        <w:spacing w:line="360" w:lineRule="auto"/>
        <w:jc w:val="both"/>
        <w:rPr>
          <w:rFonts w:ascii="Garamond" w:hAnsi="Garamond"/>
          <w:b/>
          <w:sz w:val="24"/>
          <w:szCs w:val="24"/>
          <w:u w:val="single"/>
        </w:rPr>
      </w:pPr>
      <w:r w:rsidRPr="00CF0CB7">
        <w:rPr>
          <w:rFonts w:ascii="Garamond" w:hAnsi="Garamond"/>
          <w:b/>
          <w:sz w:val="24"/>
          <w:szCs w:val="24"/>
          <w:u w:val="single"/>
        </w:rPr>
        <w:t>Actividades de comprensión.</w:t>
      </w:r>
    </w:p>
    <w:p w14:paraId="1EC7A0AF" w14:textId="77777777" w:rsidR="00242E72" w:rsidRDefault="00242E72" w:rsidP="00242E72">
      <w:pPr>
        <w:pStyle w:val="ListParagraph"/>
        <w:numPr>
          <w:ilvl w:val="0"/>
          <w:numId w:val="4"/>
        </w:numPr>
        <w:spacing w:line="360" w:lineRule="auto"/>
        <w:rPr>
          <w:rFonts w:ascii="Garamond" w:hAnsi="Garamond"/>
          <w:sz w:val="24"/>
          <w:szCs w:val="24"/>
        </w:rPr>
      </w:pPr>
      <w:r>
        <w:rPr>
          <w:rFonts w:ascii="Garamond" w:hAnsi="Garamond"/>
          <w:sz w:val="24"/>
          <w:szCs w:val="24"/>
        </w:rPr>
        <w:t>¿Cuál es el hecho sobrenatural que emerge en el relato? ¿Quiénes intervienen para que ese hecho suceda?</w:t>
      </w:r>
    </w:p>
    <w:p w14:paraId="6B6C094D" w14:textId="77777777" w:rsidR="00242E72" w:rsidRDefault="00242E72" w:rsidP="00242E72">
      <w:pPr>
        <w:pStyle w:val="ListParagraph"/>
        <w:numPr>
          <w:ilvl w:val="0"/>
          <w:numId w:val="4"/>
        </w:numPr>
        <w:spacing w:line="360" w:lineRule="auto"/>
        <w:rPr>
          <w:rFonts w:ascii="Garamond" w:hAnsi="Garamond"/>
          <w:sz w:val="24"/>
          <w:szCs w:val="24"/>
        </w:rPr>
      </w:pPr>
      <w:r>
        <w:rPr>
          <w:rFonts w:ascii="Garamond" w:hAnsi="Garamond"/>
          <w:sz w:val="24"/>
          <w:szCs w:val="24"/>
        </w:rPr>
        <w:t xml:space="preserve">Las leyendas en general, responden a un interrogante, te animas a formular la pregunta que se responde con este relato. </w:t>
      </w:r>
    </w:p>
    <w:p w14:paraId="2AADC3DD" w14:textId="77777777" w:rsidR="00242E72" w:rsidRDefault="00242E72" w:rsidP="00242E72">
      <w:pPr>
        <w:pStyle w:val="ListParagraph"/>
        <w:numPr>
          <w:ilvl w:val="0"/>
          <w:numId w:val="4"/>
        </w:numPr>
        <w:spacing w:line="360" w:lineRule="auto"/>
        <w:jc w:val="both"/>
        <w:rPr>
          <w:rFonts w:ascii="Garamond" w:hAnsi="Garamond"/>
          <w:sz w:val="24"/>
          <w:szCs w:val="24"/>
        </w:rPr>
      </w:pPr>
      <w:r>
        <w:rPr>
          <w:rFonts w:ascii="Garamond" w:hAnsi="Garamond"/>
          <w:sz w:val="24"/>
          <w:szCs w:val="24"/>
        </w:rPr>
        <w:t xml:space="preserve">Según el relato ¿qué es una machi? ¿Cómo imaginas que será este personaje? </w:t>
      </w:r>
    </w:p>
    <w:p w14:paraId="673FB68C" w14:textId="77777777" w:rsidR="00D618C2" w:rsidRDefault="00242E72" w:rsidP="00D618C2">
      <w:pPr>
        <w:pStyle w:val="ListParagraph"/>
        <w:numPr>
          <w:ilvl w:val="0"/>
          <w:numId w:val="4"/>
        </w:numPr>
        <w:spacing w:line="360" w:lineRule="auto"/>
        <w:jc w:val="both"/>
        <w:rPr>
          <w:rFonts w:ascii="Garamond" w:hAnsi="Garamond"/>
          <w:sz w:val="24"/>
          <w:szCs w:val="24"/>
        </w:rPr>
      </w:pPr>
      <w:r>
        <w:rPr>
          <w:rFonts w:ascii="Garamond" w:hAnsi="Garamond"/>
          <w:sz w:val="24"/>
          <w:szCs w:val="24"/>
        </w:rPr>
        <w:t>Investiga sobre la leyenda “El Limay y el Neuquén”. ¿A qué pregunta responde esa leyenda? Elabora la secuencia de hechos</w:t>
      </w:r>
      <w:r w:rsidR="005771BC">
        <w:rPr>
          <w:rFonts w:ascii="Garamond" w:hAnsi="Garamond"/>
          <w:sz w:val="24"/>
          <w:szCs w:val="24"/>
        </w:rPr>
        <w:t>, en orden cronológico</w:t>
      </w:r>
      <w:r w:rsidR="00D618C2">
        <w:rPr>
          <w:rFonts w:ascii="Garamond" w:hAnsi="Garamond"/>
          <w:sz w:val="24"/>
          <w:szCs w:val="24"/>
        </w:rPr>
        <w:t xml:space="preserve">. Pero no lo hagan como un resumen, sino formulando oraciones del siguiente modo, este ejemplo muestra sólo el comienzo de “El cuentista” de </w:t>
      </w:r>
      <w:proofErr w:type="spellStart"/>
      <w:r w:rsidR="00D618C2">
        <w:rPr>
          <w:rFonts w:ascii="Garamond" w:hAnsi="Garamond"/>
          <w:sz w:val="24"/>
          <w:szCs w:val="24"/>
        </w:rPr>
        <w:t>Saki</w:t>
      </w:r>
      <w:proofErr w:type="spellEnd"/>
      <w:r w:rsidR="00D618C2">
        <w:rPr>
          <w:rFonts w:ascii="Garamond" w:hAnsi="Garamond"/>
          <w:sz w:val="24"/>
          <w:szCs w:val="24"/>
        </w:rPr>
        <w:t>:</w:t>
      </w:r>
    </w:p>
    <w:p w14:paraId="124AFAB8" w14:textId="77777777" w:rsidR="00D618C2" w:rsidRDefault="00D618C2" w:rsidP="00D618C2">
      <w:pPr>
        <w:pStyle w:val="ListParagraph"/>
        <w:numPr>
          <w:ilvl w:val="0"/>
          <w:numId w:val="5"/>
        </w:numPr>
        <w:spacing w:line="360" w:lineRule="auto"/>
        <w:jc w:val="both"/>
        <w:rPr>
          <w:rFonts w:ascii="Garamond" w:hAnsi="Garamond"/>
          <w:sz w:val="24"/>
          <w:szCs w:val="24"/>
        </w:rPr>
      </w:pPr>
      <w:r>
        <w:rPr>
          <w:rFonts w:ascii="Garamond" w:hAnsi="Garamond"/>
          <w:sz w:val="24"/>
          <w:szCs w:val="24"/>
        </w:rPr>
        <w:t>Los niños suben al tren con su tía.</w:t>
      </w:r>
    </w:p>
    <w:p w14:paraId="618120DC" w14:textId="77777777" w:rsidR="00D618C2" w:rsidRDefault="00D618C2" w:rsidP="00D618C2">
      <w:pPr>
        <w:pStyle w:val="ListParagraph"/>
        <w:numPr>
          <w:ilvl w:val="0"/>
          <w:numId w:val="5"/>
        </w:numPr>
        <w:spacing w:line="360" w:lineRule="auto"/>
        <w:jc w:val="both"/>
        <w:rPr>
          <w:rFonts w:ascii="Garamond" w:hAnsi="Garamond"/>
          <w:sz w:val="24"/>
          <w:szCs w:val="24"/>
        </w:rPr>
      </w:pPr>
      <w:r>
        <w:rPr>
          <w:rFonts w:ascii="Garamond" w:hAnsi="Garamond"/>
          <w:sz w:val="24"/>
          <w:szCs w:val="24"/>
        </w:rPr>
        <w:t>Su tía les cuenta un cuento, pero ellos aburridos, se ponen inquietos.</w:t>
      </w:r>
    </w:p>
    <w:p w14:paraId="31D684B8" w14:textId="77777777" w:rsidR="00D618C2" w:rsidRDefault="00D618C2" w:rsidP="00D618C2">
      <w:pPr>
        <w:pStyle w:val="ListParagraph"/>
        <w:numPr>
          <w:ilvl w:val="0"/>
          <w:numId w:val="5"/>
        </w:numPr>
        <w:spacing w:line="360" w:lineRule="auto"/>
        <w:jc w:val="both"/>
        <w:rPr>
          <w:rFonts w:ascii="Garamond" w:hAnsi="Garamond"/>
          <w:sz w:val="24"/>
          <w:szCs w:val="24"/>
        </w:rPr>
      </w:pPr>
      <w:r>
        <w:rPr>
          <w:rFonts w:ascii="Garamond" w:hAnsi="Garamond"/>
          <w:sz w:val="24"/>
          <w:szCs w:val="24"/>
        </w:rPr>
        <w:t xml:space="preserve">El extraño del tren para calmarlos, cuenta un cuento. </w:t>
      </w:r>
    </w:p>
    <w:p w14:paraId="0DAE56CC" w14:textId="77777777" w:rsidR="00D618C2" w:rsidRPr="00D618C2" w:rsidRDefault="00D618C2" w:rsidP="00D618C2">
      <w:pPr>
        <w:spacing w:line="360" w:lineRule="auto"/>
        <w:jc w:val="both"/>
        <w:rPr>
          <w:rFonts w:ascii="Garamond" w:hAnsi="Garamond"/>
          <w:sz w:val="24"/>
          <w:szCs w:val="24"/>
        </w:rPr>
      </w:pPr>
    </w:p>
    <w:p w14:paraId="74447C50" w14:textId="77777777" w:rsidR="00D618C2" w:rsidRPr="00D618C2" w:rsidRDefault="00D618C2" w:rsidP="00D618C2">
      <w:pPr>
        <w:spacing w:line="360" w:lineRule="auto"/>
        <w:jc w:val="both"/>
        <w:rPr>
          <w:rFonts w:ascii="Garamond" w:hAnsi="Garamond"/>
          <w:sz w:val="24"/>
          <w:szCs w:val="24"/>
        </w:rPr>
      </w:pPr>
    </w:p>
    <w:sectPr w:rsidR="00D618C2" w:rsidRPr="00D618C2" w:rsidSect="00F231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B4F6E"/>
    <w:multiLevelType w:val="hybridMultilevel"/>
    <w:tmpl w:val="CECCE0A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340F626C"/>
    <w:multiLevelType w:val="hybridMultilevel"/>
    <w:tmpl w:val="998C19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60B035F"/>
    <w:multiLevelType w:val="hybridMultilevel"/>
    <w:tmpl w:val="32F0A7D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79B7847"/>
    <w:multiLevelType w:val="hybridMultilevel"/>
    <w:tmpl w:val="F552F55A"/>
    <w:lvl w:ilvl="0" w:tplc="ED7C6374">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6FFA12D3"/>
    <w:multiLevelType w:val="hybridMultilevel"/>
    <w:tmpl w:val="BDCE18CA"/>
    <w:lvl w:ilvl="0" w:tplc="450EA6E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8E"/>
    <w:rsid w:val="002112A6"/>
    <w:rsid w:val="00242E72"/>
    <w:rsid w:val="00271442"/>
    <w:rsid w:val="00430887"/>
    <w:rsid w:val="00495340"/>
    <w:rsid w:val="004F69B5"/>
    <w:rsid w:val="005771BC"/>
    <w:rsid w:val="009C3B45"/>
    <w:rsid w:val="00A00A8E"/>
    <w:rsid w:val="00A154F4"/>
    <w:rsid w:val="00A227E6"/>
    <w:rsid w:val="00CF0CB7"/>
    <w:rsid w:val="00D618C2"/>
    <w:rsid w:val="00DA2BAB"/>
    <w:rsid w:val="00DF6105"/>
    <w:rsid w:val="00E91A8A"/>
    <w:rsid w:val="00F231DB"/>
    <w:rsid w:val="00F77F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7C55"/>
  <w15:chartTrackingRefBased/>
  <w15:docId w15:val="{303AE853-A334-47F4-B44C-23706598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A8E"/>
    <w:pPr>
      <w:spacing w:after="200" w:line="276" w:lineRule="auto"/>
      <w:ind w:left="720"/>
      <w:contextualSpacing/>
    </w:pPr>
  </w:style>
  <w:style w:type="table" w:styleId="TableGrid">
    <w:name w:val="Table Grid"/>
    <w:basedOn w:val="TableNormal"/>
    <w:uiPriority w:val="59"/>
    <w:rsid w:val="00A1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7F0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unhideWhenUsed/>
    <w:rsid w:val="00F77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5" Type="http://schemas.openxmlformats.org/officeDocument/2006/relationships/hyperlink" Target="mailto:marberlanda@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Jorge</cp:lastModifiedBy>
  <cp:revision>2</cp:revision>
  <dcterms:created xsi:type="dcterms:W3CDTF">2020-05-11T16:32:00Z</dcterms:created>
  <dcterms:modified xsi:type="dcterms:W3CDTF">2020-05-11T16:32:00Z</dcterms:modified>
</cp:coreProperties>
</file>